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6A1611">
        <w:rPr>
          <w:rFonts w:eastAsia="Calibri" w:cs="Times New Roman"/>
          <w:b/>
          <w:bCs/>
          <w:szCs w:val="28"/>
        </w:rPr>
        <w:t>СОВЕТ НАРОДНЫХ ДЕПУТАТОВ</w:t>
      </w: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ПОЧЕПСКОГО</w:t>
      </w:r>
      <w:r w:rsidRPr="006A1611">
        <w:rPr>
          <w:rFonts w:eastAsia="Calibri" w:cs="Times New Roman"/>
          <w:b/>
          <w:bCs/>
          <w:szCs w:val="28"/>
        </w:rPr>
        <w:t xml:space="preserve"> СЕЛЬСКОГО ПОСЕЛЕНИЯ</w:t>
      </w: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ЛИСКИНСКОГО</w:t>
      </w:r>
      <w:r w:rsidRPr="006A1611">
        <w:rPr>
          <w:rFonts w:eastAsia="Calibri" w:cs="Times New Roman"/>
          <w:b/>
          <w:bCs/>
          <w:szCs w:val="28"/>
        </w:rPr>
        <w:t xml:space="preserve"> МУНИЦИПАЛЬНОГО РАЙОНА</w:t>
      </w: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6A1611">
        <w:rPr>
          <w:rFonts w:eastAsia="Calibri" w:cs="Times New Roman"/>
          <w:b/>
          <w:bCs/>
          <w:szCs w:val="28"/>
        </w:rPr>
        <w:t>ВОРОНЕЖСКОЙ ОБЛАСТИ</w:t>
      </w: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6A1611">
        <w:rPr>
          <w:rFonts w:eastAsia="Calibri" w:cs="Times New Roman"/>
          <w:b/>
          <w:bCs/>
          <w:szCs w:val="28"/>
        </w:rPr>
        <w:t>РЕШЕНИЕ</w:t>
      </w:r>
    </w:p>
    <w:p w:rsidR="005C1F34" w:rsidRPr="006A1611" w:rsidRDefault="005C1F34" w:rsidP="005C1F34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5C1F34" w:rsidRDefault="005C1F34" w:rsidP="002179E8">
      <w:pPr>
        <w:pStyle w:val="5"/>
        <w:rPr>
          <w:b/>
          <w:bCs/>
          <w:spacing w:val="40"/>
          <w:sz w:val="34"/>
          <w:szCs w:val="34"/>
        </w:rPr>
      </w:pPr>
    </w:p>
    <w:p w:rsidR="00361A4D" w:rsidRDefault="00361A4D" w:rsidP="00361A4D">
      <w:pPr>
        <w:rPr>
          <w:sz w:val="24"/>
        </w:rPr>
      </w:pPr>
      <w:r>
        <w:rPr>
          <w:sz w:val="24"/>
        </w:rPr>
        <w:t>от</w:t>
      </w:r>
      <w:r w:rsidR="00184958">
        <w:rPr>
          <w:sz w:val="24"/>
        </w:rPr>
        <w:t xml:space="preserve">  13 ноября 2015 года № 21</w:t>
      </w:r>
    </w:p>
    <w:p w:rsidR="00361A4D" w:rsidRDefault="00361A4D" w:rsidP="00361A4D">
      <w:pPr>
        <w:pStyle w:val="ConsTitle"/>
        <w:rPr>
          <w:rFonts w:ascii="Times New Roman" w:hAnsi="Times New Roman" w:cs="Times New Roman"/>
          <w:sz w:val="24"/>
        </w:rPr>
      </w:pPr>
    </w:p>
    <w:p w:rsidR="00361A4D" w:rsidRPr="007B55E9" w:rsidRDefault="00361A4D" w:rsidP="00361A4D">
      <w:pPr>
        <w:rPr>
          <w:b/>
          <w:bCs/>
          <w:szCs w:val="28"/>
        </w:rPr>
      </w:pPr>
      <w:r w:rsidRPr="007B55E9">
        <w:rPr>
          <w:b/>
          <w:bCs/>
          <w:szCs w:val="28"/>
        </w:rPr>
        <w:t>О</w:t>
      </w:r>
      <w:r w:rsidR="00555AC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налоге на имущество физических лиц</w:t>
      </w:r>
    </w:p>
    <w:p w:rsidR="00361A4D" w:rsidRDefault="00361A4D" w:rsidP="00361A4D">
      <w:pPr>
        <w:rPr>
          <w:b/>
          <w:bCs/>
        </w:rPr>
      </w:pPr>
    </w:p>
    <w:p w:rsidR="005C1F34" w:rsidRDefault="00361A4D" w:rsidP="00361A4D">
      <w:pPr>
        <w:spacing w:line="360" w:lineRule="auto"/>
        <w:ind w:firstLine="851"/>
        <w:jc w:val="both"/>
        <w:rPr>
          <w:szCs w:val="28"/>
        </w:rPr>
      </w:pPr>
      <w:r w:rsidRPr="00CB449A">
        <w:rPr>
          <w:szCs w:val="28"/>
        </w:rPr>
        <w:t xml:space="preserve">В соответствии </w:t>
      </w:r>
      <w:proofErr w:type="gramStart"/>
      <w:r>
        <w:rPr>
          <w:szCs w:val="28"/>
          <w:lang w:val="en-US"/>
        </w:rPr>
        <w:t>c</w:t>
      </w:r>
      <w:proofErr w:type="gramEnd"/>
      <w:r w:rsidRPr="00CB449A">
        <w:rPr>
          <w:szCs w:val="28"/>
        </w:rPr>
        <w:t>Федеральн</w:t>
      </w:r>
      <w:r>
        <w:rPr>
          <w:szCs w:val="28"/>
        </w:rPr>
        <w:t>ым</w:t>
      </w:r>
      <w:r w:rsidRPr="00CB449A">
        <w:rPr>
          <w:szCs w:val="28"/>
        </w:rPr>
        <w:t xml:space="preserve"> закон</w:t>
      </w:r>
      <w:r>
        <w:rPr>
          <w:szCs w:val="28"/>
        </w:rPr>
        <w:t>ом</w:t>
      </w:r>
      <w:r w:rsidRPr="00CB449A">
        <w:rPr>
          <w:szCs w:val="28"/>
        </w:rPr>
        <w:t xml:space="preserve"> от 04.10.2014 № 284-ФЗ «О внесении изменений в статьи 12 и 85 части первой и </w:t>
      </w:r>
      <w:r>
        <w:rPr>
          <w:szCs w:val="28"/>
        </w:rPr>
        <w:t xml:space="preserve">часть </w:t>
      </w:r>
      <w:r w:rsidRPr="00CB449A">
        <w:rPr>
          <w:szCs w:val="28"/>
        </w:rPr>
        <w:t>вторую Налогового кодекса Российской Федерации и признании утратившим силу Закона Российской Федерации «О налогах на имущество физических лиц»</w:t>
      </w:r>
      <w:r w:rsidR="00170DC2">
        <w:rPr>
          <w:szCs w:val="28"/>
        </w:rPr>
        <w:t xml:space="preserve"> и </w:t>
      </w:r>
      <w:r w:rsidR="004C0356">
        <w:rPr>
          <w:szCs w:val="28"/>
        </w:rPr>
        <w:t>закона Воронежско</w:t>
      </w:r>
      <w:bookmarkStart w:id="0" w:name="_GoBack"/>
      <w:bookmarkEnd w:id="0"/>
      <w:r w:rsidR="004C0356">
        <w:rPr>
          <w:szCs w:val="28"/>
        </w:rPr>
        <w:t>й области от 19.06.2015 №105-ОЗ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</w:t>
      </w:r>
      <w:r w:rsidR="00170DC2">
        <w:rPr>
          <w:szCs w:val="28"/>
        </w:rPr>
        <w:t xml:space="preserve">ения» </w:t>
      </w:r>
      <w:r w:rsidR="004C0356">
        <w:rPr>
          <w:szCs w:val="28"/>
        </w:rPr>
        <w:t xml:space="preserve"> областной Думой </w:t>
      </w:r>
      <w:r w:rsidR="005C1F34">
        <w:rPr>
          <w:szCs w:val="28"/>
        </w:rPr>
        <w:t xml:space="preserve">Совет народных депутатов </w:t>
      </w:r>
      <w:proofErr w:type="spellStart"/>
      <w:r w:rsidR="005C1F34">
        <w:rPr>
          <w:szCs w:val="28"/>
        </w:rPr>
        <w:t>Почепского</w:t>
      </w:r>
      <w:proofErr w:type="spellEnd"/>
      <w:r w:rsidR="00170DC2">
        <w:rPr>
          <w:szCs w:val="28"/>
        </w:rPr>
        <w:t xml:space="preserve"> сельского поселения</w:t>
      </w:r>
    </w:p>
    <w:p w:rsidR="00361A4D" w:rsidRPr="00361A4D" w:rsidRDefault="00170DC2" w:rsidP="00361A4D"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 Решил</w:t>
      </w:r>
      <w:r w:rsidR="00361A4D" w:rsidRPr="00361A4D">
        <w:rPr>
          <w:szCs w:val="28"/>
        </w:rPr>
        <w:t>:</w:t>
      </w:r>
    </w:p>
    <w:p w:rsidR="00A86EBF" w:rsidRDefault="00A86EB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Ввести на территории </w:t>
      </w:r>
      <w:r w:rsidR="005C1F34">
        <w:rPr>
          <w:rFonts w:cs="Times New Roman"/>
          <w:szCs w:val="28"/>
        </w:rPr>
        <w:t xml:space="preserve"> </w:t>
      </w:r>
      <w:proofErr w:type="spellStart"/>
      <w:r w:rsidR="005C1F34">
        <w:rPr>
          <w:rFonts w:cs="Times New Roman"/>
          <w:szCs w:val="28"/>
        </w:rPr>
        <w:t>Почепского</w:t>
      </w:r>
      <w:proofErr w:type="spellEnd"/>
      <w:r w:rsidR="005C1F34">
        <w:rPr>
          <w:rFonts w:cs="Times New Roman"/>
          <w:szCs w:val="28"/>
        </w:rPr>
        <w:t xml:space="preserve"> </w:t>
      </w:r>
      <w:r w:rsidR="000A4E30">
        <w:rPr>
          <w:rFonts w:cs="Times New Roman"/>
          <w:szCs w:val="28"/>
        </w:rPr>
        <w:t xml:space="preserve">сельского поселения </w:t>
      </w:r>
      <w:r>
        <w:rPr>
          <w:rFonts w:cs="Times New Roman"/>
          <w:szCs w:val="28"/>
        </w:rPr>
        <w:t>с 1 января 20</w:t>
      </w:r>
      <w:r w:rsidR="00142CD1">
        <w:rPr>
          <w:rFonts w:cs="Times New Roman"/>
          <w:szCs w:val="28"/>
        </w:rPr>
        <w:t>1</w:t>
      </w:r>
      <w:r w:rsidR="00851C0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года налог на имущество физических лиц.</w:t>
      </w:r>
    </w:p>
    <w:p w:rsidR="00555ACF" w:rsidRDefault="00A86EB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Утвердить </w:t>
      </w:r>
      <w:hyperlink w:anchor="Par43" w:history="1">
        <w:r w:rsidRPr="00A12864">
          <w:rPr>
            <w:rFonts w:cs="Times New Roman"/>
            <w:szCs w:val="28"/>
          </w:rPr>
          <w:t>ставки</w:t>
        </w:r>
      </w:hyperlink>
      <w:r>
        <w:rPr>
          <w:rFonts w:cs="Times New Roman"/>
          <w:szCs w:val="28"/>
        </w:rPr>
        <w:t xml:space="preserve"> налога на имущество физических лиц</w:t>
      </w:r>
      <w:proofErr w:type="gramStart"/>
      <w:r>
        <w:rPr>
          <w:rFonts w:cs="Times New Roman"/>
          <w:szCs w:val="28"/>
        </w:rPr>
        <w:t xml:space="preserve"> </w:t>
      </w:r>
      <w:r w:rsidR="00555ACF">
        <w:rPr>
          <w:rFonts w:cs="Times New Roman"/>
          <w:szCs w:val="28"/>
        </w:rPr>
        <w:t>:</w:t>
      </w:r>
      <w:proofErr w:type="gramEnd"/>
    </w:p>
    <w:p w:rsidR="00555ACF" w:rsidRDefault="00555AC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86EBF">
        <w:rPr>
          <w:rFonts w:cs="Times New Roman"/>
          <w:szCs w:val="28"/>
        </w:rPr>
        <w:t>жилые дома</w:t>
      </w:r>
      <w:r>
        <w:rPr>
          <w:rFonts w:cs="Times New Roman"/>
          <w:szCs w:val="28"/>
        </w:rPr>
        <w:t xml:space="preserve"> -</w:t>
      </w:r>
      <w:r w:rsidR="005C1F34">
        <w:rPr>
          <w:rFonts w:cs="Times New Roman"/>
          <w:szCs w:val="28"/>
        </w:rPr>
        <w:t>0.2</w:t>
      </w:r>
      <w:r w:rsidR="008D631C">
        <w:rPr>
          <w:rFonts w:cs="Times New Roman"/>
          <w:szCs w:val="28"/>
        </w:rPr>
        <w:t xml:space="preserve"> процента</w:t>
      </w:r>
    </w:p>
    <w:p w:rsidR="00555ACF" w:rsidRDefault="00555AC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70DC2">
        <w:rPr>
          <w:rFonts w:cs="Times New Roman"/>
          <w:szCs w:val="28"/>
        </w:rPr>
        <w:t xml:space="preserve">квартиры </w:t>
      </w:r>
      <w:r w:rsidR="005C1F34">
        <w:rPr>
          <w:rFonts w:cs="Times New Roman"/>
          <w:szCs w:val="28"/>
        </w:rPr>
        <w:t>–0.2</w:t>
      </w:r>
      <w:r w:rsidR="008D631C">
        <w:rPr>
          <w:rFonts w:cs="Times New Roman"/>
          <w:szCs w:val="28"/>
        </w:rPr>
        <w:t xml:space="preserve"> процента</w:t>
      </w:r>
    </w:p>
    <w:p w:rsidR="00555ACF" w:rsidRDefault="00A86EB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55ACF">
        <w:rPr>
          <w:rFonts w:cs="Times New Roman"/>
          <w:szCs w:val="28"/>
        </w:rPr>
        <w:t xml:space="preserve">- </w:t>
      </w:r>
      <w:r w:rsidR="00170DC2">
        <w:rPr>
          <w:rFonts w:cs="Times New Roman"/>
          <w:szCs w:val="28"/>
        </w:rPr>
        <w:t>комнаты -</w:t>
      </w:r>
      <w:r w:rsidR="005C1F34">
        <w:rPr>
          <w:rFonts w:cs="Times New Roman"/>
          <w:szCs w:val="28"/>
        </w:rPr>
        <w:t>0.2</w:t>
      </w:r>
      <w:r w:rsidR="008D631C">
        <w:rPr>
          <w:rFonts w:cs="Times New Roman"/>
          <w:szCs w:val="28"/>
        </w:rPr>
        <w:t xml:space="preserve"> процента</w:t>
      </w:r>
    </w:p>
    <w:p w:rsidR="00555ACF" w:rsidRDefault="00555AC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70DC2">
        <w:rPr>
          <w:rFonts w:cs="Times New Roman"/>
          <w:szCs w:val="28"/>
        </w:rPr>
        <w:t xml:space="preserve"> гаражи -</w:t>
      </w:r>
      <w:r w:rsidR="005C1F34">
        <w:rPr>
          <w:rFonts w:cs="Times New Roman"/>
          <w:szCs w:val="28"/>
        </w:rPr>
        <w:t>0.1</w:t>
      </w:r>
      <w:r w:rsidR="008D631C">
        <w:rPr>
          <w:rFonts w:cs="Times New Roman"/>
          <w:szCs w:val="28"/>
        </w:rPr>
        <w:t xml:space="preserve"> процента</w:t>
      </w:r>
    </w:p>
    <w:p w:rsidR="00555ACF" w:rsidRDefault="00A86EB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55ACF">
        <w:rPr>
          <w:rFonts w:cs="Times New Roman"/>
          <w:szCs w:val="28"/>
        </w:rPr>
        <w:t xml:space="preserve">- </w:t>
      </w:r>
      <w:proofErr w:type="spellStart"/>
      <w:r w:rsidR="00170DC2">
        <w:rPr>
          <w:rFonts w:cs="Times New Roman"/>
          <w:szCs w:val="28"/>
        </w:rPr>
        <w:t>машино-место</w:t>
      </w:r>
      <w:proofErr w:type="spellEnd"/>
      <w:r w:rsidR="00170DC2">
        <w:rPr>
          <w:rFonts w:cs="Times New Roman"/>
          <w:szCs w:val="28"/>
        </w:rPr>
        <w:t xml:space="preserve"> -</w:t>
      </w:r>
      <w:r w:rsidR="008D631C">
        <w:rPr>
          <w:rFonts w:cs="Times New Roman"/>
          <w:szCs w:val="28"/>
        </w:rPr>
        <w:t>0.1 процента</w:t>
      </w:r>
    </w:p>
    <w:p w:rsidR="00555ACF" w:rsidRDefault="00555AC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</w:t>
      </w:r>
      <w:r w:rsidR="00A12864">
        <w:rPr>
          <w:rFonts w:cs="Times New Roman"/>
          <w:szCs w:val="28"/>
        </w:rPr>
        <w:t>единый недвижимый комплекс</w:t>
      </w:r>
      <w:r w:rsidR="00170DC2">
        <w:rPr>
          <w:rFonts w:cs="Times New Roman"/>
          <w:szCs w:val="28"/>
        </w:rPr>
        <w:t xml:space="preserve"> -</w:t>
      </w:r>
      <w:r w:rsidR="005C1F34">
        <w:rPr>
          <w:rFonts w:cs="Times New Roman"/>
          <w:szCs w:val="28"/>
        </w:rPr>
        <w:t>0.1</w:t>
      </w:r>
      <w:r w:rsidR="008D631C">
        <w:rPr>
          <w:rFonts w:cs="Times New Roman"/>
          <w:szCs w:val="28"/>
        </w:rPr>
        <w:t xml:space="preserve"> процента</w:t>
      </w:r>
    </w:p>
    <w:p w:rsidR="00555ACF" w:rsidRDefault="00555AC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A04C7">
        <w:rPr>
          <w:rFonts w:cs="Times New Roman"/>
          <w:szCs w:val="28"/>
        </w:rPr>
        <w:t>объе</w:t>
      </w:r>
      <w:r w:rsidR="00170DC2">
        <w:rPr>
          <w:rFonts w:cs="Times New Roman"/>
          <w:szCs w:val="28"/>
        </w:rPr>
        <w:t xml:space="preserve">кт </w:t>
      </w:r>
      <w:proofErr w:type="gramStart"/>
      <w:r w:rsidR="00170DC2">
        <w:rPr>
          <w:rFonts w:cs="Times New Roman"/>
          <w:szCs w:val="28"/>
        </w:rPr>
        <w:t>незавершенного</w:t>
      </w:r>
      <w:proofErr w:type="gramEnd"/>
      <w:r w:rsidR="00170DC2">
        <w:rPr>
          <w:rFonts w:cs="Times New Roman"/>
          <w:szCs w:val="28"/>
        </w:rPr>
        <w:t xml:space="preserve"> строительства-</w:t>
      </w:r>
      <w:r w:rsidR="005C1F34">
        <w:rPr>
          <w:rFonts w:cs="Times New Roman"/>
          <w:szCs w:val="28"/>
        </w:rPr>
        <w:t>0.1</w:t>
      </w:r>
      <w:r w:rsidR="008D631C">
        <w:rPr>
          <w:rFonts w:cs="Times New Roman"/>
          <w:szCs w:val="28"/>
        </w:rPr>
        <w:t>процента</w:t>
      </w:r>
    </w:p>
    <w:p w:rsidR="00555ACF" w:rsidRDefault="006A04C7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55ACF">
        <w:rPr>
          <w:rFonts w:cs="Times New Roman"/>
          <w:szCs w:val="28"/>
        </w:rPr>
        <w:t xml:space="preserve">- </w:t>
      </w:r>
      <w:r w:rsidR="00A86EBF">
        <w:rPr>
          <w:rFonts w:cs="Times New Roman"/>
          <w:szCs w:val="28"/>
        </w:rPr>
        <w:t xml:space="preserve">иные </w:t>
      </w:r>
      <w:r>
        <w:rPr>
          <w:rFonts w:cs="Times New Roman"/>
          <w:szCs w:val="28"/>
        </w:rPr>
        <w:t>здания, строения, сооружения, помещения</w:t>
      </w:r>
      <w:r w:rsidR="00170DC2">
        <w:rPr>
          <w:rFonts w:cs="Times New Roman"/>
          <w:szCs w:val="28"/>
        </w:rPr>
        <w:t>-</w:t>
      </w:r>
      <w:r w:rsidR="005C1F34">
        <w:rPr>
          <w:rFonts w:cs="Times New Roman"/>
          <w:szCs w:val="28"/>
        </w:rPr>
        <w:t>0.1</w:t>
      </w:r>
      <w:r w:rsidR="008D631C">
        <w:rPr>
          <w:rFonts w:cs="Times New Roman"/>
          <w:szCs w:val="28"/>
        </w:rPr>
        <w:t>процента</w:t>
      </w:r>
    </w:p>
    <w:p w:rsidR="00D515E2" w:rsidRDefault="00437B4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86EBF">
        <w:rPr>
          <w:rFonts w:cs="Times New Roman"/>
          <w:szCs w:val="28"/>
        </w:rPr>
        <w:t xml:space="preserve">. Признать утратившим силу </w:t>
      </w:r>
      <w:hyperlink r:id="rId4" w:history="1">
        <w:r w:rsidR="00CD46F3" w:rsidRPr="00FF2A78">
          <w:rPr>
            <w:rFonts w:cs="Times New Roman"/>
            <w:szCs w:val="28"/>
          </w:rPr>
          <w:t>решение</w:t>
        </w:r>
      </w:hyperlink>
      <w:r w:rsidR="00D515E2">
        <w:t xml:space="preserve"> </w:t>
      </w:r>
      <w:proofErr w:type="spellStart"/>
      <w:r w:rsidR="00D515E2">
        <w:t>Почепского</w:t>
      </w:r>
      <w:proofErr w:type="spellEnd"/>
      <w:r w:rsidR="000A4E30">
        <w:rPr>
          <w:rFonts w:cs="Times New Roman"/>
          <w:szCs w:val="28"/>
        </w:rPr>
        <w:t xml:space="preserve"> сельского поселения </w:t>
      </w:r>
      <w:r w:rsidR="00A86EBF">
        <w:rPr>
          <w:rFonts w:cs="Times New Roman"/>
          <w:szCs w:val="28"/>
        </w:rPr>
        <w:t xml:space="preserve"> от </w:t>
      </w:r>
      <w:r w:rsidR="00D515E2">
        <w:rPr>
          <w:rFonts w:cs="Times New Roman"/>
          <w:szCs w:val="28"/>
        </w:rPr>
        <w:t>12.11.2014 г</w:t>
      </w:r>
      <w:r w:rsidR="00A86EBF">
        <w:rPr>
          <w:rFonts w:cs="Times New Roman"/>
          <w:szCs w:val="28"/>
        </w:rPr>
        <w:t xml:space="preserve"> N </w:t>
      </w:r>
      <w:r w:rsidR="00D515E2">
        <w:rPr>
          <w:rFonts w:cs="Times New Roman"/>
          <w:szCs w:val="28"/>
        </w:rPr>
        <w:t>152</w:t>
      </w:r>
      <w:r w:rsidR="00A86EBF">
        <w:rPr>
          <w:rFonts w:cs="Times New Roman"/>
          <w:szCs w:val="28"/>
        </w:rPr>
        <w:t xml:space="preserve"> "О налог</w:t>
      </w:r>
      <w:r w:rsidR="00CD46F3">
        <w:rPr>
          <w:rFonts w:cs="Times New Roman"/>
          <w:szCs w:val="28"/>
        </w:rPr>
        <w:t>е</w:t>
      </w:r>
      <w:r w:rsidR="00A86EBF">
        <w:rPr>
          <w:rFonts w:cs="Times New Roman"/>
          <w:szCs w:val="28"/>
        </w:rPr>
        <w:t xml:space="preserve"> на имущество физических лиц"</w:t>
      </w:r>
      <w:r w:rsidR="0033332D">
        <w:rPr>
          <w:rFonts w:cs="Times New Roman"/>
          <w:szCs w:val="28"/>
        </w:rPr>
        <w:t xml:space="preserve"> </w:t>
      </w:r>
    </w:p>
    <w:p w:rsidR="00A86EBF" w:rsidRDefault="00E02E26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86EBF">
        <w:rPr>
          <w:rFonts w:cs="Times New Roman"/>
          <w:szCs w:val="28"/>
        </w:rPr>
        <w:t>. Настоящее решение вступает в силу с 1 января 20</w:t>
      </w:r>
      <w:r w:rsidR="00CD46F3">
        <w:rPr>
          <w:rFonts w:cs="Times New Roman"/>
          <w:szCs w:val="28"/>
        </w:rPr>
        <w:t>1</w:t>
      </w:r>
      <w:r w:rsidR="00B71CDC">
        <w:rPr>
          <w:rFonts w:cs="Times New Roman"/>
          <w:szCs w:val="28"/>
        </w:rPr>
        <w:t>6</w:t>
      </w:r>
      <w:r w:rsidR="00A86EBF">
        <w:rPr>
          <w:rFonts w:cs="Times New Roman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A86EBF" w:rsidRDefault="00A86EBF" w:rsidP="00FF2A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A86EBF" w:rsidRDefault="00D51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 народных депутатов</w:t>
      </w:r>
    </w:p>
    <w:p w:rsidR="00D515E2" w:rsidRDefault="00D51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Почепского</w:t>
      </w:r>
      <w:proofErr w:type="spellEnd"/>
      <w:r>
        <w:rPr>
          <w:rFonts w:cs="Times New Roman"/>
          <w:szCs w:val="28"/>
        </w:rPr>
        <w:t xml:space="preserve"> сельского поселения                                    В.А.Ковалев</w:t>
      </w:r>
    </w:p>
    <w:p w:rsidR="00D515E2" w:rsidRDefault="00D51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proofErr w:type="spellStart"/>
      <w:r>
        <w:rPr>
          <w:rFonts w:cs="Times New Roman"/>
          <w:szCs w:val="28"/>
        </w:rPr>
        <w:t>Почепского</w:t>
      </w:r>
      <w:proofErr w:type="spellEnd"/>
      <w:r>
        <w:rPr>
          <w:rFonts w:cs="Times New Roman"/>
          <w:szCs w:val="28"/>
        </w:rPr>
        <w:t xml:space="preserve"> сельского поселения                         В.И.Бокова </w:t>
      </w:r>
    </w:p>
    <w:p w:rsidR="00A86EBF" w:rsidRDefault="00A8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05D9D" w:rsidRDefault="00C05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8"/>
      <w:bookmarkEnd w:id="1"/>
    </w:p>
    <w:p w:rsidR="00C05D9D" w:rsidRDefault="00C05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C05D9D" w:rsidRDefault="00C05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33332D" w:rsidRDefault="003333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A86EBF" w:rsidRDefault="00A86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02E26" w:rsidRDefault="00E02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D631C" w:rsidRDefault="008D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D631C" w:rsidRDefault="008D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D631C" w:rsidRDefault="008D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D631C" w:rsidRDefault="008D6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АКТ</w:t>
      </w:r>
    </w:p>
    <w:p w:rsidR="00E548CD" w:rsidRDefault="00E548CD" w:rsidP="00E548CD">
      <w:pPr>
        <w:spacing w:line="240" w:lineRule="auto"/>
        <w:jc w:val="center"/>
        <w:rPr>
          <w:sz w:val="24"/>
          <w:szCs w:val="24"/>
        </w:rPr>
      </w:pPr>
    </w:p>
    <w:p w:rsidR="00E548CD" w:rsidRDefault="00E548CD" w:rsidP="00E548C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Лискинского</w:t>
      </w:r>
      <w:proofErr w:type="spellEnd"/>
      <w:r>
        <w:rPr>
          <w:sz w:val="24"/>
          <w:szCs w:val="24"/>
        </w:rPr>
        <w:t xml:space="preserve"> муниципального района Воронежской области</w:t>
      </w:r>
    </w:p>
    <w:p w:rsidR="00E548CD" w:rsidRDefault="00E548CD" w:rsidP="00E548C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13.11.2015года</w:t>
      </w:r>
    </w:p>
    <w:p w:rsidR="00E548CD" w:rsidRDefault="00E548CD" w:rsidP="00E548CD">
      <w:pPr>
        <w:spacing w:line="240" w:lineRule="auto"/>
        <w:jc w:val="center"/>
        <w:rPr>
          <w:sz w:val="24"/>
          <w:szCs w:val="24"/>
        </w:rPr>
      </w:pP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13.11.2015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ело </w:t>
      </w:r>
      <w:proofErr w:type="spellStart"/>
      <w:r>
        <w:rPr>
          <w:sz w:val="24"/>
          <w:szCs w:val="24"/>
        </w:rPr>
        <w:t>Почепское</w:t>
      </w:r>
      <w:proofErr w:type="spellEnd"/>
    </w:p>
    <w:p w:rsidR="00E548CD" w:rsidRDefault="00E548CD" w:rsidP="00E548CD">
      <w:pPr>
        <w:spacing w:line="240" w:lineRule="auto"/>
        <w:rPr>
          <w:sz w:val="24"/>
          <w:szCs w:val="24"/>
        </w:rPr>
      </w:pP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rPr>
          <w:color w:val="000000"/>
          <w:sz w:val="24"/>
          <w:szCs w:val="24"/>
        </w:rPr>
        <w:t>С.С.Коровкиной</w:t>
      </w:r>
      <w:proofErr w:type="spellEnd"/>
      <w:r>
        <w:rPr>
          <w:color w:val="000000"/>
          <w:sz w:val="24"/>
          <w:szCs w:val="24"/>
        </w:rPr>
        <w:t xml:space="preserve">,  членов комиссии: Т.И.Малаховой, </w:t>
      </w:r>
      <w:proofErr w:type="spellStart"/>
      <w:r>
        <w:rPr>
          <w:color w:val="000000"/>
          <w:sz w:val="24"/>
          <w:szCs w:val="24"/>
        </w:rPr>
        <w:t>А.Т.Гунькова</w:t>
      </w:r>
      <w:proofErr w:type="spellEnd"/>
      <w:r>
        <w:rPr>
          <w:color w:val="000000"/>
          <w:sz w:val="24"/>
          <w:szCs w:val="24"/>
        </w:rPr>
        <w:t xml:space="preserve"> составили настоящий акт  в том, что 13.11.2015 года принято решение сессии Совета народных депутатов </w:t>
      </w:r>
      <w:proofErr w:type="spellStart"/>
      <w:r>
        <w:rPr>
          <w:color w:val="000000"/>
          <w:sz w:val="24"/>
          <w:szCs w:val="24"/>
        </w:rPr>
        <w:t>Почепского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№ 21» О налоге на  имущество физических лиц».</w:t>
      </w:r>
    </w:p>
    <w:p w:rsidR="00E548CD" w:rsidRDefault="00E548CD" w:rsidP="00E548CD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 по ул. Садовая,8, в здании </w:t>
      </w:r>
      <w:proofErr w:type="spellStart"/>
      <w:r>
        <w:rPr>
          <w:sz w:val="24"/>
          <w:szCs w:val="24"/>
        </w:rPr>
        <w:t>Почепской</w:t>
      </w:r>
      <w:proofErr w:type="spellEnd"/>
      <w:r>
        <w:rPr>
          <w:sz w:val="24"/>
          <w:szCs w:val="24"/>
        </w:rPr>
        <w:t xml:space="preserve"> СОШ с. </w:t>
      </w:r>
      <w:proofErr w:type="spellStart"/>
      <w:r>
        <w:rPr>
          <w:sz w:val="24"/>
          <w:szCs w:val="24"/>
        </w:rPr>
        <w:t>Почепское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адовая,2; в здании </w:t>
      </w:r>
      <w:proofErr w:type="spellStart"/>
      <w:r>
        <w:rPr>
          <w:sz w:val="24"/>
          <w:szCs w:val="24"/>
        </w:rPr>
        <w:t>Ермоловской</w:t>
      </w:r>
      <w:proofErr w:type="spellEnd"/>
      <w:r>
        <w:rPr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rPr>
          <w:sz w:val="24"/>
          <w:szCs w:val="24"/>
        </w:rPr>
        <w:t>Почепского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548CD" w:rsidRDefault="00E548CD" w:rsidP="00E548CD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E548CD" w:rsidRDefault="00E548CD" w:rsidP="00E548CD">
      <w:pPr>
        <w:tabs>
          <w:tab w:val="left" w:pos="70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В чем и составлен настоящий акт.</w:t>
      </w:r>
    </w:p>
    <w:p w:rsidR="00E548CD" w:rsidRDefault="00E548CD" w:rsidP="00E548CD">
      <w:pPr>
        <w:spacing w:line="240" w:lineRule="auto"/>
        <w:rPr>
          <w:sz w:val="24"/>
          <w:szCs w:val="24"/>
        </w:rPr>
      </w:pPr>
    </w:p>
    <w:p w:rsidR="00E548CD" w:rsidRDefault="00E548CD" w:rsidP="00E548CD">
      <w:pPr>
        <w:spacing w:line="240" w:lineRule="auto"/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В.И. Бокова                                                                  </w:t>
      </w:r>
    </w:p>
    <w:p w:rsidR="00E548CD" w:rsidRDefault="00E548CD" w:rsidP="00E548CD">
      <w:pPr>
        <w:spacing w:line="240" w:lineRule="auto"/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        </w:t>
      </w:r>
      <w:proofErr w:type="spellStart"/>
      <w:r>
        <w:rPr>
          <w:sz w:val="24"/>
          <w:szCs w:val="24"/>
        </w:rPr>
        <w:t>С.С.Коровкина</w:t>
      </w:r>
      <w:proofErr w:type="spellEnd"/>
      <w:r>
        <w:rPr>
          <w:sz w:val="24"/>
          <w:szCs w:val="24"/>
        </w:rPr>
        <w:t xml:space="preserve">                                                                             </w:t>
      </w: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Члены комиссии:                                                                                       Т.И.Малахова</w:t>
      </w:r>
    </w:p>
    <w:p w:rsidR="00E548CD" w:rsidRDefault="00E548CD" w:rsidP="00E548C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А.Т.Гуньков</w:t>
      </w:r>
      <w:proofErr w:type="spellEnd"/>
    </w:p>
    <w:p w:rsidR="00E548CD" w:rsidRDefault="00E548CD" w:rsidP="00E548CD">
      <w:pPr>
        <w:spacing w:line="240" w:lineRule="auto"/>
        <w:rPr>
          <w:sz w:val="24"/>
          <w:szCs w:val="24"/>
        </w:rPr>
      </w:pPr>
    </w:p>
    <w:p w:rsidR="00E548CD" w:rsidRDefault="00E548CD" w:rsidP="00E548CD">
      <w:pPr>
        <w:pStyle w:val="a6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E548CD" w:rsidRDefault="00E548CD" w:rsidP="00E548CD">
      <w:pPr>
        <w:spacing w:after="0" w:line="240" w:lineRule="auto"/>
        <w:rPr>
          <w:rFonts w:eastAsia="Calibri" w:cs="Times New Roman"/>
          <w:b/>
          <w:i/>
          <w:szCs w:val="28"/>
          <w:lang w:eastAsia="ru-RU"/>
        </w:rPr>
      </w:pPr>
    </w:p>
    <w:p w:rsidR="00E548CD" w:rsidRDefault="00E548CD" w:rsidP="00E548CD">
      <w:pPr>
        <w:spacing w:after="0" w:line="240" w:lineRule="auto"/>
        <w:rPr>
          <w:rFonts w:eastAsia="Calibri" w:cs="Times New Roman"/>
          <w:b/>
          <w:i/>
          <w:szCs w:val="28"/>
          <w:lang w:eastAsia="ru-RU"/>
        </w:rPr>
      </w:pPr>
    </w:p>
    <w:p w:rsidR="00E548CD" w:rsidRDefault="00E548CD" w:rsidP="00E548CD">
      <w:pPr>
        <w:spacing w:after="0" w:line="240" w:lineRule="auto"/>
        <w:rPr>
          <w:rFonts w:eastAsia="Calibri" w:cs="Times New Roman"/>
          <w:b/>
          <w:i/>
          <w:szCs w:val="28"/>
          <w:lang w:eastAsia="ru-RU"/>
        </w:rPr>
      </w:pPr>
    </w:p>
    <w:p w:rsidR="00E548CD" w:rsidRDefault="00E548CD" w:rsidP="00E548CD">
      <w:pPr>
        <w:spacing w:after="0" w:line="240" w:lineRule="auto"/>
        <w:rPr>
          <w:rFonts w:eastAsia="Calibri" w:cs="Times New Roman"/>
          <w:b/>
          <w:i/>
          <w:szCs w:val="28"/>
          <w:lang w:eastAsia="ru-RU"/>
        </w:rPr>
      </w:pPr>
    </w:p>
    <w:p w:rsidR="00E548CD" w:rsidRDefault="00E548CD" w:rsidP="00E548CD">
      <w:pPr>
        <w:rPr>
          <w:rFonts w:asciiTheme="minorHAnsi" w:hAnsiTheme="minorHAnsi"/>
          <w:sz w:val="22"/>
        </w:rPr>
      </w:pPr>
    </w:p>
    <w:p w:rsidR="00E548CD" w:rsidRDefault="00E54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86EBF" w:rsidRDefault="00A86E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bCs/>
          <w:szCs w:val="28"/>
        </w:rPr>
      </w:pPr>
      <w:bookmarkStart w:id="2" w:name="Par43"/>
      <w:bookmarkEnd w:id="2"/>
    </w:p>
    <w:p w:rsidR="00E02E26" w:rsidRDefault="00E02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E02E26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771"/>
    <w:rsid w:val="00081C44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4E30"/>
    <w:rsid w:val="000A597D"/>
    <w:rsid w:val="000A6357"/>
    <w:rsid w:val="000A6BAE"/>
    <w:rsid w:val="000A7096"/>
    <w:rsid w:val="000B0590"/>
    <w:rsid w:val="000B1A89"/>
    <w:rsid w:val="000B3C8F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86A"/>
    <w:rsid w:val="000E1BB9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0DC2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958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202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37B4F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AC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1F34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28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4B89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534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31C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A99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5E2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475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36C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2E26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785D"/>
    <w:rsid w:val="00E47948"/>
    <w:rsid w:val="00E5036C"/>
    <w:rsid w:val="00E51258"/>
    <w:rsid w:val="00E51563"/>
    <w:rsid w:val="00E53200"/>
    <w:rsid w:val="00E535FD"/>
    <w:rsid w:val="00E53612"/>
    <w:rsid w:val="00E548CD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33E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Plain Text"/>
    <w:basedOn w:val="a"/>
    <w:link w:val="a7"/>
    <w:semiHidden/>
    <w:unhideWhenUsed/>
    <w:rsid w:val="00E548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E548C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8C012E4CC407745D7047736CED85022707866C6A2E3EF13B3AE8EE7C0362X6D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Pochepskoe</cp:lastModifiedBy>
  <cp:revision>22</cp:revision>
  <cp:lastPrinted>2015-07-13T13:23:00Z</cp:lastPrinted>
  <dcterms:created xsi:type="dcterms:W3CDTF">2015-06-30T07:01:00Z</dcterms:created>
  <dcterms:modified xsi:type="dcterms:W3CDTF">2015-11-30T11:17:00Z</dcterms:modified>
</cp:coreProperties>
</file>