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A4BD5" w:rsidRDefault="005A4BD5" w:rsidP="005A4BD5">
      <w:pPr>
        <w:widowControl w:val="0"/>
        <w:overflowPunct w:val="0"/>
        <w:autoSpaceDE w:val="0"/>
        <w:autoSpaceDN w:val="0"/>
        <w:adjustRightInd w:val="0"/>
        <w:spacing w:after="0" w:line="272" w:lineRule="auto"/>
        <w:jc w:val="center"/>
        <w:rPr>
          <w:rFonts w:ascii="Times New Roman" w:hAnsi="Times New Roman"/>
          <w:sz w:val="35"/>
          <w:szCs w:val="35"/>
        </w:rPr>
      </w:pPr>
    </w:p>
    <w:p w:rsidR="005A4BD5" w:rsidRDefault="005A4BD5" w:rsidP="005A4BD5">
      <w:pPr>
        <w:widowControl w:val="0"/>
        <w:overflowPunct w:val="0"/>
        <w:autoSpaceDE w:val="0"/>
        <w:autoSpaceDN w:val="0"/>
        <w:adjustRightInd w:val="0"/>
        <w:spacing w:after="0" w:line="272" w:lineRule="auto"/>
        <w:jc w:val="center"/>
        <w:rPr>
          <w:rFonts w:ascii="Times New Roman" w:hAnsi="Times New Roman"/>
          <w:sz w:val="35"/>
          <w:szCs w:val="35"/>
        </w:rPr>
      </w:pPr>
    </w:p>
    <w:p w:rsidR="005A4BD5" w:rsidRDefault="005A4BD5" w:rsidP="005A4BD5">
      <w:pPr>
        <w:widowControl w:val="0"/>
        <w:overflowPunct w:val="0"/>
        <w:autoSpaceDE w:val="0"/>
        <w:autoSpaceDN w:val="0"/>
        <w:adjustRightInd w:val="0"/>
        <w:spacing w:after="0" w:line="272" w:lineRule="auto"/>
        <w:jc w:val="center"/>
        <w:rPr>
          <w:rFonts w:ascii="Times New Roman" w:hAnsi="Times New Roman"/>
          <w:sz w:val="35"/>
          <w:szCs w:val="35"/>
        </w:rPr>
      </w:pPr>
    </w:p>
    <w:p w:rsidR="005A4BD5" w:rsidRDefault="005A4BD5" w:rsidP="005A4BD5">
      <w:pPr>
        <w:widowControl w:val="0"/>
        <w:overflowPunct w:val="0"/>
        <w:autoSpaceDE w:val="0"/>
        <w:autoSpaceDN w:val="0"/>
        <w:adjustRightInd w:val="0"/>
        <w:spacing w:after="0" w:line="272" w:lineRule="auto"/>
        <w:jc w:val="center"/>
        <w:rPr>
          <w:rFonts w:ascii="Times New Roman" w:hAnsi="Times New Roman"/>
          <w:sz w:val="35"/>
          <w:szCs w:val="35"/>
        </w:rPr>
      </w:pPr>
    </w:p>
    <w:p w:rsidR="005A4BD5" w:rsidRDefault="005A4BD5" w:rsidP="005A4BD5">
      <w:pPr>
        <w:widowControl w:val="0"/>
        <w:overflowPunct w:val="0"/>
        <w:autoSpaceDE w:val="0"/>
        <w:autoSpaceDN w:val="0"/>
        <w:adjustRightInd w:val="0"/>
        <w:spacing w:after="0" w:line="272" w:lineRule="auto"/>
        <w:jc w:val="center"/>
        <w:rPr>
          <w:rFonts w:ascii="Times New Roman" w:hAnsi="Times New Roman"/>
          <w:sz w:val="35"/>
          <w:szCs w:val="35"/>
        </w:rPr>
      </w:pPr>
    </w:p>
    <w:p w:rsidR="005A4BD5" w:rsidRDefault="005A4BD5" w:rsidP="005A4BD5">
      <w:pPr>
        <w:widowControl w:val="0"/>
        <w:overflowPunct w:val="0"/>
        <w:autoSpaceDE w:val="0"/>
        <w:autoSpaceDN w:val="0"/>
        <w:adjustRightInd w:val="0"/>
        <w:spacing w:after="0" w:line="272" w:lineRule="auto"/>
        <w:jc w:val="center"/>
        <w:rPr>
          <w:rFonts w:ascii="Times New Roman" w:hAnsi="Times New Roman"/>
          <w:sz w:val="35"/>
          <w:szCs w:val="35"/>
        </w:rPr>
      </w:pPr>
    </w:p>
    <w:p w:rsidR="005A4BD5" w:rsidRDefault="005A4BD5" w:rsidP="005A4BD5">
      <w:pPr>
        <w:widowControl w:val="0"/>
        <w:overflowPunct w:val="0"/>
        <w:autoSpaceDE w:val="0"/>
        <w:autoSpaceDN w:val="0"/>
        <w:adjustRightInd w:val="0"/>
        <w:spacing w:after="0" w:line="272" w:lineRule="auto"/>
        <w:jc w:val="center"/>
        <w:rPr>
          <w:rFonts w:ascii="Times New Roman" w:hAnsi="Times New Roman"/>
          <w:sz w:val="35"/>
          <w:szCs w:val="35"/>
        </w:rPr>
      </w:pPr>
    </w:p>
    <w:p w:rsidR="005A4BD5" w:rsidRDefault="005A4BD5" w:rsidP="005A4BD5">
      <w:pPr>
        <w:widowControl w:val="0"/>
        <w:overflowPunct w:val="0"/>
        <w:autoSpaceDE w:val="0"/>
        <w:autoSpaceDN w:val="0"/>
        <w:adjustRightInd w:val="0"/>
        <w:spacing w:after="0" w:line="272" w:lineRule="auto"/>
        <w:jc w:val="center"/>
        <w:rPr>
          <w:rFonts w:ascii="Times New Roman" w:hAnsi="Times New Roman"/>
          <w:sz w:val="35"/>
          <w:szCs w:val="35"/>
        </w:rPr>
      </w:pPr>
    </w:p>
    <w:p w:rsidR="005A4BD5" w:rsidRDefault="005A4BD5" w:rsidP="005A4BD5">
      <w:pPr>
        <w:widowControl w:val="0"/>
        <w:overflowPunct w:val="0"/>
        <w:autoSpaceDE w:val="0"/>
        <w:autoSpaceDN w:val="0"/>
        <w:adjustRightInd w:val="0"/>
        <w:spacing w:after="0" w:line="272" w:lineRule="auto"/>
        <w:jc w:val="center"/>
        <w:rPr>
          <w:rFonts w:ascii="Times New Roman" w:hAnsi="Times New Roman"/>
          <w:sz w:val="35"/>
          <w:szCs w:val="35"/>
        </w:rPr>
      </w:pPr>
    </w:p>
    <w:p w:rsidR="005A4BD5" w:rsidRDefault="005A4BD5" w:rsidP="005A4BD5">
      <w:pPr>
        <w:widowControl w:val="0"/>
        <w:overflowPunct w:val="0"/>
        <w:autoSpaceDE w:val="0"/>
        <w:autoSpaceDN w:val="0"/>
        <w:adjustRightInd w:val="0"/>
        <w:spacing w:after="0" w:line="272" w:lineRule="auto"/>
        <w:jc w:val="center"/>
        <w:rPr>
          <w:rFonts w:ascii="Times New Roman" w:hAnsi="Times New Roman"/>
          <w:sz w:val="35"/>
          <w:szCs w:val="35"/>
        </w:rPr>
      </w:pPr>
    </w:p>
    <w:p w:rsidR="005A4BD5" w:rsidRDefault="005A4BD5" w:rsidP="005A4BD5">
      <w:pPr>
        <w:widowControl w:val="0"/>
        <w:overflowPunct w:val="0"/>
        <w:autoSpaceDE w:val="0"/>
        <w:autoSpaceDN w:val="0"/>
        <w:adjustRightInd w:val="0"/>
        <w:spacing w:after="0" w:line="272" w:lineRule="auto"/>
        <w:jc w:val="center"/>
        <w:rPr>
          <w:rFonts w:ascii="Times New Roman" w:hAnsi="Times New Roman"/>
          <w:sz w:val="35"/>
          <w:szCs w:val="35"/>
        </w:rPr>
      </w:pPr>
    </w:p>
    <w:p w:rsidR="00D55E31" w:rsidRPr="00D55E31" w:rsidRDefault="005A4BD5" w:rsidP="005A4BD5">
      <w:pPr>
        <w:widowControl w:val="0"/>
        <w:overflowPunct w:val="0"/>
        <w:autoSpaceDE w:val="0"/>
        <w:autoSpaceDN w:val="0"/>
        <w:adjustRightInd w:val="0"/>
        <w:spacing w:after="0" w:line="272" w:lineRule="auto"/>
        <w:jc w:val="center"/>
        <w:rPr>
          <w:rFonts w:ascii="Times New Roman" w:hAnsi="Times New Roman"/>
          <w:b/>
          <w:sz w:val="35"/>
          <w:szCs w:val="35"/>
        </w:rPr>
      </w:pPr>
      <w:r w:rsidRPr="00D55E31">
        <w:rPr>
          <w:rFonts w:ascii="Times New Roman" w:hAnsi="Times New Roman"/>
          <w:b/>
          <w:sz w:val="35"/>
          <w:szCs w:val="35"/>
        </w:rPr>
        <w:t>ПРОГРАММА</w:t>
      </w:r>
    </w:p>
    <w:p w:rsidR="00D55E31" w:rsidRPr="00D55E31" w:rsidRDefault="005A4BD5" w:rsidP="005A4BD5">
      <w:pPr>
        <w:widowControl w:val="0"/>
        <w:overflowPunct w:val="0"/>
        <w:autoSpaceDE w:val="0"/>
        <w:autoSpaceDN w:val="0"/>
        <w:adjustRightInd w:val="0"/>
        <w:spacing w:after="0" w:line="272" w:lineRule="auto"/>
        <w:jc w:val="center"/>
        <w:rPr>
          <w:rFonts w:ascii="Times New Roman" w:hAnsi="Times New Roman"/>
          <w:b/>
          <w:sz w:val="35"/>
          <w:szCs w:val="35"/>
        </w:rPr>
      </w:pPr>
      <w:r w:rsidRPr="00D55E31">
        <w:rPr>
          <w:rFonts w:ascii="Times New Roman" w:hAnsi="Times New Roman"/>
          <w:b/>
          <w:sz w:val="35"/>
          <w:szCs w:val="35"/>
        </w:rPr>
        <w:t xml:space="preserve"> КОМПЛЕКСНОГО РАЗВИТИЯ СИСТЕМ</w:t>
      </w:r>
    </w:p>
    <w:p w:rsidR="00D55E31" w:rsidRPr="00D55E31" w:rsidRDefault="005A4BD5" w:rsidP="005A4BD5">
      <w:pPr>
        <w:widowControl w:val="0"/>
        <w:overflowPunct w:val="0"/>
        <w:autoSpaceDE w:val="0"/>
        <w:autoSpaceDN w:val="0"/>
        <w:adjustRightInd w:val="0"/>
        <w:spacing w:after="0" w:line="272" w:lineRule="auto"/>
        <w:jc w:val="center"/>
        <w:rPr>
          <w:rFonts w:ascii="Times New Roman" w:hAnsi="Times New Roman"/>
          <w:b/>
          <w:sz w:val="35"/>
          <w:szCs w:val="35"/>
        </w:rPr>
      </w:pPr>
      <w:r w:rsidRPr="00D55E31">
        <w:rPr>
          <w:rFonts w:ascii="Times New Roman" w:hAnsi="Times New Roman"/>
          <w:b/>
          <w:sz w:val="35"/>
          <w:szCs w:val="35"/>
        </w:rPr>
        <w:t xml:space="preserve"> КОММУНАЛЬНОЙ ИНФРАСТРУКТУРЫ</w:t>
      </w:r>
    </w:p>
    <w:p w:rsidR="00D55E31" w:rsidRPr="00D55E31" w:rsidRDefault="005A4BD5" w:rsidP="005A4BD5">
      <w:pPr>
        <w:widowControl w:val="0"/>
        <w:overflowPunct w:val="0"/>
        <w:autoSpaceDE w:val="0"/>
        <w:autoSpaceDN w:val="0"/>
        <w:adjustRightInd w:val="0"/>
        <w:spacing w:after="0" w:line="272" w:lineRule="auto"/>
        <w:jc w:val="center"/>
        <w:rPr>
          <w:rFonts w:ascii="Times New Roman" w:hAnsi="Times New Roman"/>
          <w:b/>
          <w:sz w:val="35"/>
          <w:szCs w:val="35"/>
        </w:rPr>
      </w:pPr>
      <w:r w:rsidRPr="00D55E31">
        <w:rPr>
          <w:rFonts w:ascii="Times New Roman" w:hAnsi="Times New Roman"/>
          <w:b/>
          <w:sz w:val="35"/>
          <w:szCs w:val="35"/>
        </w:rPr>
        <w:t xml:space="preserve"> </w:t>
      </w:r>
      <w:r w:rsidR="000313B5" w:rsidRPr="00D55E31">
        <w:rPr>
          <w:rFonts w:ascii="Times New Roman" w:hAnsi="Times New Roman"/>
          <w:b/>
          <w:sz w:val="35"/>
          <w:szCs w:val="35"/>
        </w:rPr>
        <w:t>ПОЧЕПСКОГО</w:t>
      </w:r>
      <w:r w:rsidRPr="00D55E31">
        <w:rPr>
          <w:rFonts w:ascii="Times New Roman" w:hAnsi="Times New Roman"/>
          <w:b/>
          <w:sz w:val="35"/>
          <w:szCs w:val="35"/>
        </w:rPr>
        <w:t xml:space="preserve">  СЕЛЬСКОГО ПОСЕЛЕНИЯ </w:t>
      </w:r>
    </w:p>
    <w:p w:rsidR="00D55E31" w:rsidRPr="00D55E31" w:rsidRDefault="00C1010D" w:rsidP="005A4BD5">
      <w:pPr>
        <w:widowControl w:val="0"/>
        <w:overflowPunct w:val="0"/>
        <w:autoSpaceDE w:val="0"/>
        <w:autoSpaceDN w:val="0"/>
        <w:adjustRightInd w:val="0"/>
        <w:spacing w:after="0" w:line="272" w:lineRule="auto"/>
        <w:jc w:val="center"/>
        <w:rPr>
          <w:rFonts w:ascii="Times New Roman" w:hAnsi="Times New Roman"/>
          <w:b/>
          <w:sz w:val="35"/>
          <w:szCs w:val="35"/>
        </w:rPr>
      </w:pPr>
      <w:r w:rsidRPr="00D55E31">
        <w:rPr>
          <w:rFonts w:ascii="Times New Roman" w:hAnsi="Times New Roman"/>
          <w:b/>
          <w:sz w:val="35"/>
          <w:szCs w:val="35"/>
        </w:rPr>
        <w:t>ЛИСКИН</w:t>
      </w:r>
      <w:r w:rsidR="005A4BD5" w:rsidRPr="00D55E31">
        <w:rPr>
          <w:rFonts w:ascii="Times New Roman" w:hAnsi="Times New Roman"/>
          <w:b/>
          <w:sz w:val="35"/>
          <w:szCs w:val="35"/>
        </w:rPr>
        <w:t xml:space="preserve">СКОГО МУНИЦИПАЛЬНОГО РАЙОНА </w:t>
      </w:r>
    </w:p>
    <w:p w:rsidR="005A4BD5" w:rsidRPr="00D55E31" w:rsidRDefault="005A4BD5" w:rsidP="005A4BD5">
      <w:pPr>
        <w:widowControl w:val="0"/>
        <w:overflowPunct w:val="0"/>
        <w:autoSpaceDE w:val="0"/>
        <w:autoSpaceDN w:val="0"/>
        <w:adjustRightInd w:val="0"/>
        <w:spacing w:after="0" w:line="272" w:lineRule="auto"/>
        <w:jc w:val="center"/>
        <w:rPr>
          <w:rFonts w:ascii="Times New Roman" w:hAnsi="Times New Roman"/>
          <w:b/>
          <w:sz w:val="35"/>
          <w:szCs w:val="35"/>
        </w:rPr>
      </w:pPr>
      <w:r w:rsidRPr="00D55E31">
        <w:rPr>
          <w:rFonts w:ascii="Times New Roman" w:hAnsi="Times New Roman"/>
          <w:b/>
          <w:sz w:val="35"/>
          <w:szCs w:val="35"/>
        </w:rPr>
        <w:t>ВОРОНЕЖСКОЙ ОБЛАСТИ</w:t>
      </w:r>
    </w:p>
    <w:p w:rsidR="005A4BD5" w:rsidRPr="00D55E31" w:rsidRDefault="005A4BD5" w:rsidP="005A4BD5">
      <w:pPr>
        <w:widowControl w:val="0"/>
        <w:overflowPunct w:val="0"/>
        <w:autoSpaceDE w:val="0"/>
        <w:autoSpaceDN w:val="0"/>
        <w:adjustRightInd w:val="0"/>
        <w:spacing w:after="0" w:line="272" w:lineRule="auto"/>
        <w:jc w:val="center"/>
        <w:rPr>
          <w:rFonts w:ascii="Times New Roman" w:hAnsi="Times New Roman"/>
          <w:b/>
          <w:sz w:val="35"/>
          <w:szCs w:val="35"/>
        </w:rPr>
      </w:pPr>
      <w:r w:rsidRPr="00D55E31">
        <w:rPr>
          <w:rFonts w:ascii="Times New Roman" w:hAnsi="Times New Roman"/>
          <w:b/>
          <w:sz w:val="35"/>
          <w:szCs w:val="35"/>
        </w:rPr>
        <w:t xml:space="preserve"> НА ПЕРИОД С 2016 ПО 2030 ГОДА</w:t>
      </w:r>
    </w:p>
    <w:p w:rsidR="005A4BD5" w:rsidRPr="00D55E31" w:rsidRDefault="005A4BD5" w:rsidP="005A4BD5">
      <w:pPr>
        <w:rPr>
          <w:b/>
        </w:rPr>
      </w:pPr>
    </w:p>
    <w:p w:rsidR="005A4BD5" w:rsidRDefault="005A4BD5" w:rsidP="005A4BD5"/>
    <w:p w:rsidR="005A4BD5" w:rsidRDefault="005A4BD5" w:rsidP="005A4BD5"/>
    <w:p w:rsidR="005A4BD5" w:rsidRDefault="005A4BD5" w:rsidP="005A4BD5"/>
    <w:p w:rsidR="005A4BD5" w:rsidRDefault="005A4BD5" w:rsidP="005A4BD5"/>
    <w:p w:rsidR="005A4BD5" w:rsidRDefault="005A4BD5" w:rsidP="005A4BD5"/>
    <w:p w:rsidR="005A4BD5" w:rsidRDefault="005A4BD5" w:rsidP="005A4BD5"/>
    <w:p w:rsidR="005A4BD5" w:rsidRDefault="005A4BD5" w:rsidP="005A4BD5"/>
    <w:p w:rsidR="005A4BD5" w:rsidRDefault="005A4BD5" w:rsidP="005A4BD5"/>
    <w:p w:rsidR="005A4BD5" w:rsidRDefault="005A4BD5" w:rsidP="005A4BD5"/>
    <w:p w:rsidR="005A4BD5" w:rsidRDefault="005A4BD5" w:rsidP="005A4BD5"/>
    <w:p w:rsidR="005A4BD5" w:rsidRDefault="00D55E31" w:rsidP="005A4BD5">
      <w:r>
        <w:t xml:space="preserve">                                                                                    2016г.</w:t>
      </w:r>
    </w:p>
    <w:p w:rsidR="005A4BD5" w:rsidRDefault="005A4BD5" w:rsidP="005A4BD5">
      <w:pPr>
        <w:widowControl w:val="0"/>
        <w:autoSpaceDE w:val="0"/>
        <w:autoSpaceDN w:val="0"/>
        <w:adjustRightInd w:val="0"/>
        <w:spacing w:after="0" w:line="240" w:lineRule="auto"/>
        <w:jc w:val="center"/>
      </w:pPr>
    </w:p>
    <w:p w:rsidR="005A4BD5" w:rsidRDefault="005A4BD5" w:rsidP="005A4BD5">
      <w:pPr>
        <w:widowControl w:val="0"/>
        <w:autoSpaceDE w:val="0"/>
        <w:autoSpaceDN w:val="0"/>
        <w:adjustRightInd w:val="0"/>
        <w:spacing w:after="0" w:line="240" w:lineRule="auto"/>
        <w:jc w:val="center"/>
      </w:pPr>
    </w:p>
    <w:p w:rsidR="005A4BD5" w:rsidRDefault="005A4BD5" w:rsidP="005A4BD5">
      <w:pPr>
        <w:widowControl w:val="0"/>
        <w:autoSpaceDE w:val="0"/>
        <w:autoSpaceDN w:val="0"/>
        <w:adjustRightInd w:val="0"/>
        <w:spacing w:after="0" w:line="240" w:lineRule="auto"/>
        <w:jc w:val="center"/>
        <w:rPr>
          <w:rFonts w:ascii="Times New Roman" w:hAnsi="Times New Roman"/>
          <w:b/>
          <w:bCs/>
          <w:sz w:val="24"/>
          <w:szCs w:val="24"/>
        </w:rPr>
      </w:pPr>
    </w:p>
    <w:p w:rsidR="005A4BD5" w:rsidRDefault="005A4BD5" w:rsidP="005A4BD5">
      <w:pPr>
        <w:widowControl w:val="0"/>
        <w:autoSpaceDE w:val="0"/>
        <w:autoSpaceDN w:val="0"/>
        <w:adjustRightInd w:val="0"/>
        <w:spacing w:after="0" w:line="240" w:lineRule="auto"/>
        <w:jc w:val="center"/>
        <w:rPr>
          <w:rFonts w:ascii="Times New Roman" w:hAnsi="Times New Roman"/>
          <w:b/>
          <w:bCs/>
          <w:sz w:val="24"/>
          <w:szCs w:val="24"/>
        </w:rPr>
      </w:pPr>
    </w:p>
    <w:p w:rsidR="005A4BD5" w:rsidRDefault="005A4BD5" w:rsidP="005A4BD5">
      <w:pPr>
        <w:widowControl w:val="0"/>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Паспорт программы</w:t>
      </w:r>
    </w:p>
    <w:p w:rsidR="005A4BD5" w:rsidRDefault="005A4BD5" w:rsidP="005A4BD5">
      <w:pPr>
        <w:widowControl w:val="0"/>
        <w:autoSpaceDE w:val="0"/>
        <w:autoSpaceDN w:val="0"/>
        <w:adjustRightInd w:val="0"/>
        <w:spacing w:after="0" w:line="240" w:lineRule="auto"/>
        <w:jc w:val="center"/>
        <w:rPr>
          <w:rFonts w:ascii="Times New Roman" w:hAnsi="Times New Roman"/>
          <w:b/>
          <w:bCs/>
          <w:sz w:val="24"/>
          <w:szCs w:val="24"/>
        </w:rPr>
      </w:pPr>
    </w:p>
    <w:p w:rsidR="005A4BD5" w:rsidRDefault="005A4BD5" w:rsidP="005A4BD5">
      <w:pPr>
        <w:widowControl w:val="0"/>
        <w:autoSpaceDE w:val="0"/>
        <w:autoSpaceDN w:val="0"/>
        <w:adjustRightInd w:val="0"/>
        <w:spacing w:after="0" w:line="240" w:lineRule="auto"/>
        <w:ind w:left="3680"/>
        <w:jc w:val="both"/>
        <w:rPr>
          <w:rFonts w:ascii="Times New Roman" w:hAnsi="Times New Roman"/>
          <w:b/>
          <w:bCs/>
          <w:sz w:val="24"/>
          <w:szCs w:val="24"/>
        </w:rPr>
      </w:pPr>
    </w:p>
    <w:tbl>
      <w:tblPr>
        <w:tblStyle w:val="a4"/>
        <w:tblW w:w="0" w:type="auto"/>
        <w:tblInd w:w="-34" w:type="dxa"/>
        <w:tblLook w:val="04A0"/>
      </w:tblPr>
      <w:tblGrid>
        <w:gridCol w:w="2836"/>
        <w:gridCol w:w="7512"/>
      </w:tblGrid>
      <w:tr w:rsidR="00C1010D" w:rsidTr="005A4BD5">
        <w:tc>
          <w:tcPr>
            <w:tcW w:w="2836"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Наименование</w:t>
            </w:r>
          </w:p>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программы</w:t>
            </w:r>
          </w:p>
        </w:tc>
        <w:tc>
          <w:tcPr>
            <w:tcW w:w="7512"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 xml:space="preserve">Программы комплексного развития системы коммунальной инфраструктуры </w:t>
            </w:r>
            <w:r w:rsidR="000313B5">
              <w:rPr>
                <w:rFonts w:ascii="Times New Roman" w:hAnsi="Times New Roman"/>
                <w:bCs/>
                <w:sz w:val="24"/>
                <w:szCs w:val="24"/>
              </w:rPr>
              <w:t>Почепского</w:t>
            </w:r>
            <w:r w:rsidRPr="00047AE1">
              <w:rPr>
                <w:rFonts w:ascii="Times New Roman" w:hAnsi="Times New Roman"/>
                <w:bCs/>
                <w:sz w:val="24"/>
                <w:szCs w:val="24"/>
              </w:rPr>
              <w:t xml:space="preserve"> сельского поселения Лискинского муниципального района Воронежской области на период до 2030 года</w:t>
            </w:r>
          </w:p>
        </w:tc>
      </w:tr>
      <w:tr w:rsidR="00C1010D" w:rsidTr="005A4BD5">
        <w:tc>
          <w:tcPr>
            <w:tcW w:w="2836"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Основание для разработки программы</w:t>
            </w:r>
          </w:p>
        </w:tc>
        <w:tc>
          <w:tcPr>
            <w:tcW w:w="7512" w:type="dxa"/>
          </w:tcPr>
          <w:p w:rsidR="005A4BD5" w:rsidRPr="00047AE1" w:rsidRDefault="005A4BD5" w:rsidP="005A4BD5">
            <w:pPr>
              <w:pStyle w:val="a3"/>
              <w:widowControl w:val="0"/>
              <w:numPr>
                <w:ilvl w:val="1"/>
                <w:numId w:val="1"/>
              </w:numPr>
              <w:autoSpaceDE w:val="0"/>
              <w:autoSpaceDN w:val="0"/>
              <w:adjustRightInd w:val="0"/>
              <w:rPr>
                <w:rFonts w:ascii="Times New Roman" w:hAnsi="Times New Roman"/>
                <w:bCs/>
                <w:sz w:val="24"/>
                <w:szCs w:val="24"/>
              </w:rPr>
            </w:pPr>
            <w:r w:rsidRPr="00047AE1">
              <w:rPr>
                <w:rFonts w:ascii="Times New Roman" w:hAnsi="Times New Roman"/>
                <w:bCs/>
                <w:sz w:val="24"/>
                <w:szCs w:val="24"/>
              </w:rPr>
              <w:t>Градостроительный кодекс Российской Федерации;</w:t>
            </w:r>
          </w:p>
          <w:p w:rsidR="005A4BD5" w:rsidRPr="00047AE1" w:rsidRDefault="005A4BD5" w:rsidP="005A4BD5">
            <w:pPr>
              <w:pStyle w:val="a3"/>
              <w:widowControl w:val="0"/>
              <w:numPr>
                <w:ilvl w:val="1"/>
                <w:numId w:val="1"/>
              </w:numPr>
              <w:autoSpaceDE w:val="0"/>
              <w:autoSpaceDN w:val="0"/>
              <w:adjustRightInd w:val="0"/>
              <w:rPr>
                <w:rFonts w:ascii="Times New Roman" w:hAnsi="Times New Roman"/>
                <w:bCs/>
                <w:sz w:val="24"/>
                <w:szCs w:val="24"/>
              </w:rPr>
            </w:pPr>
            <w:r w:rsidRPr="00047AE1">
              <w:rPr>
                <w:rFonts w:ascii="Times New Roman" w:hAnsi="Times New Roman"/>
                <w:bCs/>
                <w:sz w:val="24"/>
                <w:szCs w:val="24"/>
              </w:rPr>
              <w:t>Федеральный закон от 06.10.2003 г. №131-ФЗ «Об общих принципах организации местного самоуправления в Российской Федерации;</w:t>
            </w:r>
          </w:p>
          <w:p w:rsidR="005A4BD5" w:rsidRPr="00047AE1" w:rsidRDefault="005A4BD5" w:rsidP="005A4BD5">
            <w:pPr>
              <w:pStyle w:val="a3"/>
              <w:widowControl w:val="0"/>
              <w:numPr>
                <w:ilvl w:val="1"/>
                <w:numId w:val="1"/>
              </w:numPr>
              <w:autoSpaceDE w:val="0"/>
              <w:autoSpaceDN w:val="0"/>
              <w:adjustRightInd w:val="0"/>
              <w:rPr>
                <w:rFonts w:ascii="Times New Roman" w:hAnsi="Times New Roman"/>
                <w:bCs/>
                <w:sz w:val="24"/>
                <w:szCs w:val="24"/>
              </w:rPr>
            </w:pPr>
            <w:r w:rsidRPr="00047AE1">
              <w:rPr>
                <w:rFonts w:ascii="Times New Roman" w:hAnsi="Times New Roman"/>
                <w:bCs/>
                <w:sz w:val="24"/>
                <w:szCs w:val="24"/>
              </w:rPr>
              <w:t>Федеральный закон от 30.12.2004 г. № 210-ФЗ «Об основах регулирования тарифов организаций коммунального комплекса»;</w:t>
            </w:r>
          </w:p>
          <w:p w:rsidR="005A4BD5" w:rsidRPr="00047AE1" w:rsidRDefault="005A4BD5" w:rsidP="005A4BD5">
            <w:pPr>
              <w:pStyle w:val="a3"/>
              <w:widowControl w:val="0"/>
              <w:numPr>
                <w:ilvl w:val="1"/>
                <w:numId w:val="1"/>
              </w:numPr>
              <w:autoSpaceDE w:val="0"/>
              <w:autoSpaceDN w:val="0"/>
              <w:adjustRightInd w:val="0"/>
              <w:rPr>
                <w:rFonts w:ascii="Times New Roman" w:hAnsi="Times New Roman"/>
                <w:bCs/>
                <w:sz w:val="24"/>
                <w:szCs w:val="24"/>
              </w:rPr>
            </w:pPr>
            <w:r w:rsidRPr="00047AE1">
              <w:rPr>
                <w:rFonts w:ascii="Times New Roman" w:hAnsi="Times New Roman"/>
                <w:bCs/>
                <w:sz w:val="24"/>
                <w:szCs w:val="24"/>
              </w:rPr>
              <w:t>Федеральный закон от 27.07.2010 г. №190-ФЗ «О теплоснабжении»;</w:t>
            </w:r>
          </w:p>
          <w:p w:rsidR="005A4BD5" w:rsidRPr="00047AE1" w:rsidRDefault="005A4BD5" w:rsidP="005A4BD5">
            <w:pPr>
              <w:pStyle w:val="a3"/>
              <w:widowControl w:val="0"/>
              <w:numPr>
                <w:ilvl w:val="1"/>
                <w:numId w:val="1"/>
              </w:numPr>
              <w:autoSpaceDE w:val="0"/>
              <w:autoSpaceDN w:val="0"/>
              <w:adjustRightInd w:val="0"/>
              <w:rPr>
                <w:rFonts w:ascii="Times New Roman" w:hAnsi="Times New Roman"/>
                <w:bCs/>
                <w:sz w:val="24"/>
                <w:szCs w:val="24"/>
              </w:rPr>
            </w:pPr>
            <w:r w:rsidRPr="00047AE1">
              <w:rPr>
                <w:rFonts w:ascii="Times New Roman" w:hAnsi="Times New Roman"/>
                <w:bCs/>
                <w:sz w:val="24"/>
                <w:szCs w:val="24"/>
              </w:rPr>
              <w:t>Приказ Министерства регионального развития РФ от 01.10.2013 г. №359/СГ « Методические рекомендации по разработке программ комплексного развития систем коммунальной инфраструктура поселений, городских округов»;</w:t>
            </w:r>
          </w:p>
          <w:p w:rsidR="005A4BD5" w:rsidRPr="00047AE1" w:rsidRDefault="005A4BD5" w:rsidP="005A4BD5">
            <w:pPr>
              <w:pStyle w:val="a3"/>
              <w:widowControl w:val="0"/>
              <w:numPr>
                <w:ilvl w:val="1"/>
                <w:numId w:val="1"/>
              </w:numPr>
              <w:autoSpaceDE w:val="0"/>
              <w:autoSpaceDN w:val="0"/>
              <w:adjustRightInd w:val="0"/>
              <w:rPr>
                <w:rFonts w:ascii="Times New Roman" w:hAnsi="Times New Roman"/>
                <w:bCs/>
                <w:sz w:val="24"/>
                <w:szCs w:val="24"/>
              </w:rPr>
            </w:pPr>
            <w:r w:rsidRPr="00047AE1">
              <w:rPr>
                <w:rFonts w:ascii="Times New Roman" w:hAnsi="Times New Roman"/>
                <w:bCs/>
                <w:sz w:val="24"/>
                <w:szCs w:val="24"/>
              </w:rPr>
              <w:t>Схема территориального планирования Лискинского муниципального района Воронежской области;</w:t>
            </w:r>
          </w:p>
          <w:p w:rsidR="005A4BD5" w:rsidRPr="00047AE1" w:rsidRDefault="005A4BD5" w:rsidP="005A4BD5">
            <w:pPr>
              <w:pStyle w:val="a3"/>
              <w:widowControl w:val="0"/>
              <w:numPr>
                <w:ilvl w:val="1"/>
                <w:numId w:val="1"/>
              </w:numPr>
              <w:autoSpaceDE w:val="0"/>
              <w:autoSpaceDN w:val="0"/>
              <w:adjustRightInd w:val="0"/>
              <w:rPr>
                <w:rFonts w:ascii="Times New Roman" w:hAnsi="Times New Roman"/>
                <w:bCs/>
                <w:sz w:val="24"/>
                <w:szCs w:val="24"/>
              </w:rPr>
            </w:pPr>
            <w:r w:rsidRPr="00047AE1">
              <w:rPr>
                <w:rFonts w:ascii="Times New Roman" w:hAnsi="Times New Roman"/>
                <w:bCs/>
                <w:sz w:val="24"/>
                <w:szCs w:val="24"/>
              </w:rPr>
              <w:t>Генеральный план Муниципального образования;</w:t>
            </w:r>
          </w:p>
          <w:p w:rsidR="005A4BD5" w:rsidRPr="00047AE1" w:rsidRDefault="005A4BD5" w:rsidP="005A4BD5">
            <w:pPr>
              <w:pStyle w:val="a3"/>
              <w:widowControl w:val="0"/>
              <w:numPr>
                <w:ilvl w:val="1"/>
                <w:numId w:val="1"/>
              </w:numPr>
              <w:autoSpaceDE w:val="0"/>
              <w:autoSpaceDN w:val="0"/>
              <w:adjustRightInd w:val="0"/>
              <w:rPr>
                <w:rFonts w:ascii="Times New Roman" w:hAnsi="Times New Roman"/>
                <w:bCs/>
                <w:sz w:val="24"/>
                <w:szCs w:val="24"/>
              </w:rPr>
            </w:pPr>
            <w:r w:rsidRPr="00047AE1">
              <w:rPr>
                <w:rFonts w:ascii="Times New Roman" w:hAnsi="Times New Roman"/>
                <w:bCs/>
                <w:sz w:val="24"/>
                <w:szCs w:val="24"/>
              </w:rPr>
              <w:t>Схемы теплоснабжения Муниципального образования;</w:t>
            </w:r>
          </w:p>
          <w:p w:rsidR="005A4BD5" w:rsidRPr="00047AE1" w:rsidRDefault="005A4BD5" w:rsidP="005A4BD5">
            <w:pPr>
              <w:pStyle w:val="a3"/>
              <w:widowControl w:val="0"/>
              <w:numPr>
                <w:ilvl w:val="1"/>
                <w:numId w:val="1"/>
              </w:numPr>
              <w:autoSpaceDE w:val="0"/>
              <w:autoSpaceDN w:val="0"/>
              <w:adjustRightInd w:val="0"/>
              <w:rPr>
                <w:rFonts w:ascii="Times New Roman" w:hAnsi="Times New Roman"/>
                <w:bCs/>
                <w:sz w:val="24"/>
                <w:szCs w:val="24"/>
              </w:rPr>
            </w:pPr>
            <w:r w:rsidRPr="00047AE1">
              <w:rPr>
                <w:rFonts w:ascii="Times New Roman" w:hAnsi="Times New Roman"/>
                <w:bCs/>
                <w:sz w:val="24"/>
                <w:szCs w:val="24"/>
              </w:rPr>
              <w:t>Схемы водоснабжения и водоотведения Муниципального образования;</w:t>
            </w:r>
          </w:p>
          <w:p w:rsidR="005A4BD5" w:rsidRPr="00047AE1" w:rsidRDefault="005A4BD5" w:rsidP="005A4BD5">
            <w:pPr>
              <w:widowControl w:val="0"/>
              <w:autoSpaceDE w:val="0"/>
              <w:autoSpaceDN w:val="0"/>
              <w:adjustRightInd w:val="0"/>
              <w:rPr>
                <w:rFonts w:ascii="Times New Roman" w:hAnsi="Times New Roman"/>
                <w:bCs/>
                <w:sz w:val="24"/>
                <w:szCs w:val="24"/>
              </w:rPr>
            </w:pPr>
          </w:p>
        </w:tc>
      </w:tr>
      <w:tr w:rsidR="00C1010D" w:rsidTr="005A4BD5">
        <w:tc>
          <w:tcPr>
            <w:tcW w:w="2836"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Заказчик Программы</w:t>
            </w:r>
          </w:p>
        </w:tc>
        <w:tc>
          <w:tcPr>
            <w:tcW w:w="7512"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 xml:space="preserve">Администрация </w:t>
            </w:r>
            <w:r w:rsidR="000313B5">
              <w:rPr>
                <w:rFonts w:ascii="Times New Roman" w:hAnsi="Times New Roman"/>
                <w:bCs/>
                <w:sz w:val="24"/>
                <w:szCs w:val="24"/>
              </w:rPr>
              <w:t>Почепского</w:t>
            </w:r>
            <w:r w:rsidRPr="00047AE1">
              <w:rPr>
                <w:rFonts w:ascii="Times New Roman" w:hAnsi="Times New Roman"/>
                <w:bCs/>
                <w:sz w:val="24"/>
                <w:szCs w:val="24"/>
              </w:rPr>
              <w:t xml:space="preserve"> сельского поселения Лискинского муниципального района Воронежской области</w:t>
            </w:r>
          </w:p>
        </w:tc>
      </w:tr>
      <w:tr w:rsidR="00C1010D" w:rsidTr="005A4BD5">
        <w:tc>
          <w:tcPr>
            <w:tcW w:w="2836"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Разработчик Программы</w:t>
            </w:r>
          </w:p>
        </w:tc>
        <w:tc>
          <w:tcPr>
            <w:tcW w:w="7512"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ООО «Центр энергосервисных технологий»</w:t>
            </w:r>
          </w:p>
        </w:tc>
      </w:tr>
      <w:tr w:rsidR="00C1010D" w:rsidTr="005A4BD5">
        <w:tc>
          <w:tcPr>
            <w:tcW w:w="2836"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Цель Программы</w:t>
            </w:r>
          </w:p>
        </w:tc>
        <w:tc>
          <w:tcPr>
            <w:tcW w:w="7512"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Целью Программы комплексного развития систем коммунальной инфраструктуры Муниципального образования является качественное и надежное обеспечение коммунальными услугами потребителей Муниципального образования, улучшение экологической ситуации в Муниципальном образовании.</w:t>
            </w:r>
          </w:p>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Программа комплексного развития систем коммунальной инфраструктуры Муниципального образования является базовым документом для разработки инвестиционных и производственных программ организаций коммунального комплекса, осуществляющих деятельность на территории Муниципального образования.</w:t>
            </w:r>
          </w:p>
          <w:p w:rsidR="005A4BD5" w:rsidRPr="00047AE1" w:rsidRDefault="005A4BD5" w:rsidP="005A4BD5">
            <w:pPr>
              <w:widowControl w:val="0"/>
              <w:autoSpaceDE w:val="0"/>
              <w:autoSpaceDN w:val="0"/>
              <w:adjustRightInd w:val="0"/>
              <w:rPr>
                <w:rFonts w:ascii="Times New Roman" w:hAnsi="Times New Roman"/>
                <w:bCs/>
                <w:sz w:val="24"/>
                <w:szCs w:val="24"/>
              </w:rPr>
            </w:pPr>
          </w:p>
        </w:tc>
      </w:tr>
      <w:tr w:rsidR="00C1010D" w:rsidTr="005A4BD5">
        <w:tc>
          <w:tcPr>
            <w:tcW w:w="2836"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 xml:space="preserve">Задачи Программы </w:t>
            </w:r>
          </w:p>
        </w:tc>
        <w:tc>
          <w:tcPr>
            <w:tcW w:w="7512"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Основными задачами Программы являются:</w:t>
            </w:r>
          </w:p>
          <w:p w:rsidR="005A4BD5" w:rsidRPr="00047AE1" w:rsidRDefault="005A4BD5" w:rsidP="005A4BD5">
            <w:pPr>
              <w:pStyle w:val="a3"/>
              <w:widowControl w:val="0"/>
              <w:numPr>
                <w:ilvl w:val="0"/>
                <w:numId w:val="2"/>
              </w:numPr>
              <w:autoSpaceDE w:val="0"/>
              <w:autoSpaceDN w:val="0"/>
              <w:adjustRightInd w:val="0"/>
              <w:rPr>
                <w:rFonts w:ascii="Times New Roman" w:hAnsi="Times New Roman"/>
                <w:bCs/>
                <w:sz w:val="24"/>
                <w:szCs w:val="24"/>
              </w:rPr>
            </w:pPr>
            <w:r w:rsidRPr="00047AE1">
              <w:rPr>
                <w:rFonts w:ascii="Times New Roman" w:hAnsi="Times New Roman"/>
                <w:bCs/>
                <w:sz w:val="24"/>
                <w:szCs w:val="24"/>
              </w:rPr>
              <w:t>инженерно – техническая оптимизация систем коммунальной инфраструктуры Муниципального образования;</w:t>
            </w:r>
          </w:p>
          <w:p w:rsidR="005A4BD5" w:rsidRPr="00047AE1" w:rsidRDefault="005A4BD5" w:rsidP="005A4BD5">
            <w:pPr>
              <w:pStyle w:val="a3"/>
              <w:widowControl w:val="0"/>
              <w:numPr>
                <w:ilvl w:val="0"/>
                <w:numId w:val="2"/>
              </w:numPr>
              <w:autoSpaceDE w:val="0"/>
              <w:autoSpaceDN w:val="0"/>
              <w:adjustRightInd w:val="0"/>
              <w:rPr>
                <w:rFonts w:ascii="Times New Roman" w:hAnsi="Times New Roman"/>
                <w:bCs/>
                <w:sz w:val="24"/>
                <w:szCs w:val="24"/>
              </w:rPr>
            </w:pPr>
            <w:r w:rsidRPr="00047AE1">
              <w:rPr>
                <w:rFonts w:ascii="Times New Roman" w:hAnsi="Times New Roman"/>
                <w:bCs/>
                <w:sz w:val="24"/>
                <w:szCs w:val="24"/>
              </w:rPr>
              <w:t xml:space="preserve">взаимосвязанное по срокам и объемам финансирования перспективное планирование развития систем коммунальной </w:t>
            </w:r>
            <w:r w:rsidRPr="00047AE1">
              <w:rPr>
                <w:rFonts w:ascii="Times New Roman" w:hAnsi="Times New Roman"/>
                <w:bCs/>
                <w:sz w:val="24"/>
                <w:szCs w:val="24"/>
              </w:rPr>
              <w:lastRenderedPageBreak/>
              <w:t>инфраструктуры Муниципального образования;</w:t>
            </w:r>
          </w:p>
          <w:p w:rsidR="005A4BD5" w:rsidRPr="00047AE1" w:rsidRDefault="005A4BD5" w:rsidP="005A4BD5">
            <w:pPr>
              <w:pStyle w:val="a3"/>
              <w:widowControl w:val="0"/>
              <w:numPr>
                <w:ilvl w:val="0"/>
                <w:numId w:val="2"/>
              </w:numPr>
              <w:autoSpaceDE w:val="0"/>
              <w:autoSpaceDN w:val="0"/>
              <w:adjustRightInd w:val="0"/>
              <w:rPr>
                <w:rFonts w:ascii="Times New Roman" w:hAnsi="Times New Roman"/>
                <w:bCs/>
                <w:sz w:val="24"/>
                <w:szCs w:val="24"/>
              </w:rPr>
            </w:pPr>
            <w:r w:rsidRPr="00047AE1">
              <w:rPr>
                <w:rFonts w:ascii="Times New Roman" w:hAnsi="Times New Roman"/>
                <w:bCs/>
                <w:sz w:val="24"/>
                <w:szCs w:val="24"/>
              </w:rPr>
              <w:t>разработка мероприятий по комплексной реконструкции и модернизации систем коммунальной инфраструктуры Муниципального образования;</w:t>
            </w:r>
          </w:p>
          <w:p w:rsidR="005A4BD5" w:rsidRPr="00047AE1" w:rsidRDefault="005A4BD5" w:rsidP="005A4BD5">
            <w:pPr>
              <w:pStyle w:val="a3"/>
              <w:widowControl w:val="0"/>
              <w:numPr>
                <w:ilvl w:val="0"/>
                <w:numId w:val="2"/>
              </w:numPr>
              <w:autoSpaceDE w:val="0"/>
              <w:autoSpaceDN w:val="0"/>
              <w:adjustRightInd w:val="0"/>
              <w:rPr>
                <w:rFonts w:ascii="Times New Roman" w:hAnsi="Times New Roman"/>
                <w:bCs/>
                <w:sz w:val="24"/>
                <w:szCs w:val="24"/>
              </w:rPr>
            </w:pPr>
            <w:r w:rsidRPr="00047AE1">
              <w:rPr>
                <w:rFonts w:ascii="Times New Roman" w:hAnsi="Times New Roman"/>
                <w:bCs/>
                <w:sz w:val="24"/>
                <w:szCs w:val="24"/>
              </w:rPr>
              <w:t>повышение надежности коммунальных систем и качества коммунальных услуг Муниципального образования;</w:t>
            </w:r>
          </w:p>
        </w:tc>
      </w:tr>
      <w:tr w:rsidR="00C1010D" w:rsidTr="005A4BD5">
        <w:tc>
          <w:tcPr>
            <w:tcW w:w="2836"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lastRenderedPageBreak/>
              <w:t>Важнейшие целевые показатели Программы</w:t>
            </w:r>
          </w:p>
        </w:tc>
        <w:tc>
          <w:tcPr>
            <w:tcW w:w="7512"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Система теплоснабжения:</w:t>
            </w:r>
          </w:p>
          <w:p w:rsidR="005A4BD5" w:rsidRPr="00047AE1" w:rsidRDefault="005A4BD5" w:rsidP="005A4BD5">
            <w:pPr>
              <w:pStyle w:val="a3"/>
              <w:widowControl w:val="0"/>
              <w:numPr>
                <w:ilvl w:val="0"/>
                <w:numId w:val="3"/>
              </w:numPr>
              <w:autoSpaceDE w:val="0"/>
              <w:autoSpaceDN w:val="0"/>
              <w:adjustRightInd w:val="0"/>
              <w:rPr>
                <w:rFonts w:ascii="Times New Roman" w:hAnsi="Times New Roman"/>
                <w:bCs/>
                <w:sz w:val="24"/>
                <w:szCs w:val="24"/>
              </w:rPr>
            </w:pPr>
            <w:r w:rsidRPr="00047AE1">
              <w:rPr>
                <w:rFonts w:ascii="Times New Roman" w:hAnsi="Times New Roman"/>
                <w:bCs/>
                <w:sz w:val="24"/>
                <w:szCs w:val="24"/>
              </w:rPr>
              <w:t>аварийности системы водоснабжения;</w:t>
            </w:r>
          </w:p>
          <w:p w:rsidR="005A4BD5" w:rsidRPr="00047AE1" w:rsidRDefault="005A4BD5" w:rsidP="005A4BD5">
            <w:pPr>
              <w:pStyle w:val="a3"/>
              <w:widowControl w:val="0"/>
              <w:numPr>
                <w:ilvl w:val="0"/>
                <w:numId w:val="3"/>
              </w:numPr>
              <w:autoSpaceDE w:val="0"/>
              <w:autoSpaceDN w:val="0"/>
              <w:adjustRightInd w:val="0"/>
              <w:rPr>
                <w:rFonts w:ascii="Times New Roman" w:hAnsi="Times New Roman"/>
                <w:bCs/>
                <w:sz w:val="24"/>
                <w:szCs w:val="24"/>
              </w:rPr>
            </w:pPr>
            <w:r w:rsidRPr="00047AE1">
              <w:rPr>
                <w:rFonts w:ascii="Times New Roman" w:hAnsi="Times New Roman"/>
                <w:bCs/>
                <w:sz w:val="24"/>
                <w:szCs w:val="24"/>
              </w:rPr>
              <w:t>перебои с снабжении потребителей;</w:t>
            </w:r>
          </w:p>
          <w:p w:rsidR="005A4BD5" w:rsidRPr="00047AE1" w:rsidRDefault="005A4BD5" w:rsidP="005A4BD5">
            <w:pPr>
              <w:pStyle w:val="a3"/>
              <w:widowControl w:val="0"/>
              <w:numPr>
                <w:ilvl w:val="0"/>
                <w:numId w:val="3"/>
              </w:numPr>
              <w:autoSpaceDE w:val="0"/>
              <w:autoSpaceDN w:val="0"/>
              <w:adjustRightInd w:val="0"/>
              <w:rPr>
                <w:rFonts w:ascii="Times New Roman" w:hAnsi="Times New Roman"/>
                <w:bCs/>
                <w:sz w:val="24"/>
                <w:szCs w:val="24"/>
              </w:rPr>
            </w:pPr>
            <w:r w:rsidRPr="00047AE1">
              <w:rPr>
                <w:rFonts w:ascii="Times New Roman" w:hAnsi="Times New Roman"/>
                <w:bCs/>
                <w:sz w:val="24"/>
                <w:szCs w:val="24"/>
              </w:rPr>
              <w:t>продолжительность поставки товаров и услуг;</w:t>
            </w:r>
          </w:p>
          <w:p w:rsidR="005A4BD5" w:rsidRPr="00047AE1" w:rsidRDefault="005A4BD5" w:rsidP="005A4BD5">
            <w:pPr>
              <w:pStyle w:val="a3"/>
              <w:widowControl w:val="0"/>
              <w:numPr>
                <w:ilvl w:val="0"/>
                <w:numId w:val="3"/>
              </w:numPr>
              <w:autoSpaceDE w:val="0"/>
              <w:autoSpaceDN w:val="0"/>
              <w:adjustRightInd w:val="0"/>
              <w:rPr>
                <w:rFonts w:ascii="Times New Roman" w:hAnsi="Times New Roman"/>
                <w:bCs/>
                <w:sz w:val="24"/>
                <w:szCs w:val="24"/>
              </w:rPr>
            </w:pPr>
            <w:r w:rsidRPr="00047AE1">
              <w:rPr>
                <w:rFonts w:ascii="Times New Roman" w:hAnsi="Times New Roman"/>
                <w:bCs/>
                <w:sz w:val="24"/>
                <w:szCs w:val="24"/>
              </w:rPr>
              <w:t>уровень потерь;</w:t>
            </w:r>
          </w:p>
          <w:p w:rsidR="005A4BD5" w:rsidRPr="00047AE1" w:rsidRDefault="005A4BD5" w:rsidP="005A4BD5">
            <w:pPr>
              <w:pStyle w:val="a3"/>
              <w:widowControl w:val="0"/>
              <w:numPr>
                <w:ilvl w:val="0"/>
                <w:numId w:val="3"/>
              </w:numPr>
              <w:autoSpaceDE w:val="0"/>
              <w:autoSpaceDN w:val="0"/>
              <w:adjustRightInd w:val="0"/>
              <w:rPr>
                <w:rFonts w:ascii="Times New Roman" w:hAnsi="Times New Roman"/>
                <w:bCs/>
                <w:sz w:val="24"/>
                <w:szCs w:val="24"/>
              </w:rPr>
            </w:pPr>
            <w:r w:rsidRPr="00047AE1">
              <w:rPr>
                <w:rFonts w:ascii="Times New Roman" w:hAnsi="Times New Roman"/>
                <w:bCs/>
                <w:sz w:val="24"/>
                <w:szCs w:val="24"/>
              </w:rPr>
              <w:t>удельный вес сетей, нуждающихся в замене;</w:t>
            </w:r>
          </w:p>
          <w:p w:rsidR="005A4BD5" w:rsidRPr="00047AE1" w:rsidRDefault="005A4BD5" w:rsidP="005A4BD5">
            <w:pPr>
              <w:pStyle w:val="a3"/>
              <w:widowControl w:val="0"/>
              <w:numPr>
                <w:ilvl w:val="0"/>
                <w:numId w:val="3"/>
              </w:numPr>
              <w:autoSpaceDE w:val="0"/>
              <w:autoSpaceDN w:val="0"/>
              <w:adjustRightInd w:val="0"/>
              <w:rPr>
                <w:rFonts w:ascii="Times New Roman" w:hAnsi="Times New Roman"/>
                <w:bCs/>
                <w:sz w:val="24"/>
                <w:szCs w:val="24"/>
              </w:rPr>
            </w:pPr>
            <w:r w:rsidRPr="00047AE1">
              <w:rPr>
                <w:rFonts w:ascii="Times New Roman" w:hAnsi="Times New Roman"/>
                <w:bCs/>
                <w:sz w:val="24"/>
                <w:szCs w:val="24"/>
              </w:rPr>
              <w:t>протяженность сетей, нуждающихся в замене;</w:t>
            </w:r>
          </w:p>
          <w:p w:rsidR="005A4BD5" w:rsidRPr="00047AE1" w:rsidRDefault="005A4BD5" w:rsidP="005A4BD5">
            <w:pPr>
              <w:pStyle w:val="a3"/>
              <w:widowControl w:val="0"/>
              <w:numPr>
                <w:ilvl w:val="0"/>
                <w:numId w:val="3"/>
              </w:numPr>
              <w:autoSpaceDE w:val="0"/>
              <w:autoSpaceDN w:val="0"/>
              <w:adjustRightInd w:val="0"/>
              <w:rPr>
                <w:rFonts w:ascii="Times New Roman" w:hAnsi="Times New Roman"/>
                <w:bCs/>
                <w:sz w:val="24"/>
                <w:szCs w:val="24"/>
              </w:rPr>
            </w:pPr>
            <w:r w:rsidRPr="00047AE1">
              <w:rPr>
                <w:rFonts w:ascii="Times New Roman" w:hAnsi="Times New Roman"/>
                <w:bCs/>
                <w:sz w:val="24"/>
                <w:szCs w:val="24"/>
              </w:rPr>
              <w:t>доля потребителей в жилых домах, обеспеченных доступом к коммунальной инфраструктуре;</w:t>
            </w:r>
          </w:p>
          <w:p w:rsidR="005A4BD5" w:rsidRPr="00047AE1" w:rsidRDefault="005A4BD5" w:rsidP="005A4BD5">
            <w:pPr>
              <w:pStyle w:val="a3"/>
              <w:widowControl w:val="0"/>
              <w:numPr>
                <w:ilvl w:val="0"/>
                <w:numId w:val="3"/>
              </w:numPr>
              <w:autoSpaceDE w:val="0"/>
              <w:autoSpaceDN w:val="0"/>
              <w:adjustRightInd w:val="0"/>
              <w:rPr>
                <w:rFonts w:ascii="Times New Roman" w:hAnsi="Times New Roman"/>
                <w:bCs/>
                <w:sz w:val="24"/>
                <w:szCs w:val="24"/>
              </w:rPr>
            </w:pPr>
            <w:r w:rsidRPr="00047AE1">
              <w:rPr>
                <w:rFonts w:ascii="Times New Roman" w:hAnsi="Times New Roman"/>
                <w:bCs/>
                <w:sz w:val="24"/>
                <w:szCs w:val="24"/>
              </w:rPr>
              <w:t>удельное теплопотребление.</w:t>
            </w:r>
          </w:p>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Система водоснабжения:</w:t>
            </w:r>
          </w:p>
          <w:p w:rsidR="005A4BD5" w:rsidRPr="00047AE1" w:rsidRDefault="005A4BD5" w:rsidP="005A4BD5">
            <w:pPr>
              <w:pStyle w:val="a3"/>
              <w:widowControl w:val="0"/>
              <w:numPr>
                <w:ilvl w:val="0"/>
                <w:numId w:val="4"/>
              </w:numPr>
              <w:autoSpaceDE w:val="0"/>
              <w:autoSpaceDN w:val="0"/>
              <w:adjustRightInd w:val="0"/>
              <w:rPr>
                <w:rFonts w:ascii="Times New Roman" w:hAnsi="Times New Roman"/>
                <w:bCs/>
                <w:sz w:val="24"/>
                <w:szCs w:val="24"/>
              </w:rPr>
            </w:pPr>
            <w:r w:rsidRPr="00047AE1">
              <w:rPr>
                <w:rFonts w:ascii="Times New Roman" w:hAnsi="Times New Roman"/>
                <w:bCs/>
                <w:sz w:val="24"/>
                <w:szCs w:val="24"/>
              </w:rPr>
              <w:t>аварийность системы водоснабжения;</w:t>
            </w:r>
          </w:p>
          <w:p w:rsidR="005A4BD5" w:rsidRPr="00047AE1" w:rsidRDefault="005A4BD5" w:rsidP="005A4BD5">
            <w:pPr>
              <w:pStyle w:val="a3"/>
              <w:widowControl w:val="0"/>
              <w:numPr>
                <w:ilvl w:val="0"/>
                <w:numId w:val="4"/>
              </w:numPr>
              <w:autoSpaceDE w:val="0"/>
              <w:autoSpaceDN w:val="0"/>
              <w:adjustRightInd w:val="0"/>
              <w:rPr>
                <w:rFonts w:ascii="Times New Roman" w:hAnsi="Times New Roman"/>
                <w:bCs/>
                <w:sz w:val="24"/>
                <w:szCs w:val="24"/>
              </w:rPr>
            </w:pPr>
            <w:r w:rsidRPr="00047AE1">
              <w:rPr>
                <w:rFonts w:ascii="Times New Roman" w:hAnsi="Times New Roman"/>
                <w:bCs/>
                <w:sz w:val="24"/>
                <w:szCs w:val="24"/>
              </w:rPr>
              <w:t>перебои в снабжении потребителей;</w:t>
            </w:r>
          </w:p>
          <w:p w:rsidR="005A4BD5" w:rsidRPr="00047AE1" w:rsidRDefault="005A4BD5" w:rsidP="005A4BD5">
            <w:pPr>
              <w:pStyle w:val="a3"/>
              <w:widowControl w:val="0"/>
              <w:numPr>
                <w:ilvl w:val="0"/>
                <w:numId w:val="4"/>
              </w:numPr>
              <w:autoSpaceDE w:val="0"/>
              <w:autoSpaceDN w:val="0"/>
              <w:adjustRightInd w:val="0"/>
              <w:rPr>
                <w:rFonts w:ascii="Times New Roman" w:hAnsi="Times New Roman"/>
                <w:bCs/>
                <w:sz w:val="24"/>
                <w:szCs w:val="24"/>
              </w:rPr>
            </w:pPr>
            <w:r w:rsidRPr="00047AE1">
              <w:rPr>
                <w:rFonts w:ascii="Times New Roman" w:hAnsi="Times New Roman"/>
                <w:bCs/>
                <w:sz w:val="24"/>
                <w:szCs w:val="24"/>
              </w:rPr>
              <w:t>продолжительность поставки товаров и услуг;</w:t>
            </w:r>
          </w:p>
          <w:p w:rsidR="005A4BD5" w:rsidRPr="00047AE1" w:rsidRDefault="005A4BD5" w:rsidP="005A4BD5">
            <w:pPr>
              <w:pStyle w:val="a3"/>
              <w:widowControl w:val="0"/>
              <w:numPr>
                <w:ilvl w:val="0"/>
                <w:numId w:val="4"/>
              </w:numPr>
              <w:autoSpaceDE w:val="0"/>
              <w:autoSpaceDN w:val="0"/>
              <w:adjustRightInd w:val="0"/>
              <w:rPr>
                <w:rFonts w:ascii="Times New Roman" w:hAnsi="Times New Roman"/>
                <w:bCs/>
                <w:sz w:val="24"/>
                <w:szCs w:val="24"/>
              </w:rPr>
            </w:pPr>
            <w:r w:rsidRPr="00047AE1">
              <w:rPr>
                <w:rFonts w:ascii="Times New Roman" w:hAnsi="Times New Roman"/>
                <w:bCs/>
                <w:sz w:val="24"/>
                <w:szCs w:val="24"/>
              </w:rPr>
              <w:t>уровень потерь;</w:t>
            </w:r>
          </w:p>
          <w:p w:rsidR="005A4BD5" w:rsidRPr="00047AE1" w:rsidRDefault="005A4BD5" w:rsidP="005A4BD5">
            <w:pPr>
              <w:pStyle w:val="a3"/>
              <w:widowControl w:val="0"/>
              <w:numPr>
                <w:ilvl w:val="0"/>
                <w:numId w:val="4"/>
              </w:numPr>
              <w:autoSpaceDE w:val="0"/>
              <w:autoSpaceDN w:val="0"/>
              <w:adjustRightInd w:val="0"/>
              <w:rPr>
                <w:rFonts w:ascii="Times New Roman" w:hAnsi="Times New Roman"/>
                <w:bCs/>
                <w:sz w:val="24"/>
                <w:szCs w:val="24"/>
              </w:rPr>
            </w:pPr>
            <w:r w:rsidRPr="00047AE1">
              <w:rPr>
                <w:rFonts w:ascii="Times New Roman" w:hAnsi="Times New Roman"/>
                <w:bCs/>
                <w:sz w:val="24"/>
                <w:szCs w:val="24"/>
              </w:rPr>
              <w:t>износ системы водоснабжения;</w:t>
            </w:r>
          </w:p>
          <w:p w:rsidR="005A4BD5" w:rsidRPr="00047AE1" w:rsidRDefault="005A4BD5" w:rsidP="005A4BD5">
            <w:pPr>
              <w:pStyle w:val="a3"/>
              <w:widowControl w:val="0"/>
              <w:numPr>
                <w:ilvl w:val="0"/>
                <w:numId w:val="4"/>
              </w:numPr>
              <w:autoSpaceDE w:val="0"/>
              <w:autoSpaceDN w:val="0"/>
              <w:adjustRightInd w:val="0"/>
              <w:rPr>
                <w:rFonts w:ascii="Times New Roman" w:hAnsi="Times New Roman"/>
                <w:bCs/>
                <w:sz w:val="24"/>
                <w:szCs w:val="24"/>
              </w:rPr>
            </w:pPr>
            <w:r w:rsidRPr="00047AE1">
              <w:rPr>
                <w:rFonts w:ascii="Times New Roman" w:hAnsi="Times New Roman"/>
                <w:bCs/>
                <w:sz w:val="24"/>
                <w:szCs w:val="24"/>
              </w:rPr>
              <w:t>удельный вес сетей, нуждающихся в замене;</w:t>
            </w:r>
          </w:p>
          <w:p w:rsidR="005A4BD5" w:rsidRPr="00047AE1" w:rsidRDefault="005A4BD5" w:rsidP="005A4BD5">
            <w:pPr>
              <w:pStyle w:val="a3"/>
              <w:widowControl w:val="0"/>
              <w:numPr>
                <w:ilvl w:val="0"/>
                <w:numId w:val="4"/>
              </w:numPr>
              <w:autoSpaceDE w:val="0"/>
              <w:autoSpaceDN w:val="0"/>
              <w:adjustRightInd w:val="0"/>
              <w:rPr>
                <w:rFonts w:ascii="Times New Roman" w:hAnsi="Times New Roman"/>
                <w:bCs/>
                <w:sz w:val="24"/>
                <w:szCs w:val="24"/>
              </w:rPr>
            </w:pPr>
            <w:r w:rsidRPr="00047AE1">
              <w:rPr>
                <w:rFonts w:ascii="Times New Roman" w:hAnsi="Times New Roman"/>
                <w:bCs/>
                <w:sz w:val="24"/>
                <w:szCs w:val="24"/>
              </w:rPr>
              <w:t>уровень загрузки производственных мощностей;</w:t>
            </w:r>
          </w:p>
          <w:p w:rsidR="005A4BD5" w:rsidRPr="00047AE1" w:rsidRDefault="005A4BD5" w:rsidP="005A4BD5">
            <w:pPr>
              <w:pStyle w:val="a3"/>
              <w:widowControl w:val="0"/>
              <w:numPr>
                <w:ilvl w:val="0"/>
                <w:numId w:val="4"/>
              </w:numPr>
              <w:autoSpaceDE w:val="0"/>
              <w:autoSpaceDN w:val="0"/>
              <w:adjustRightInd w:val="0"/>
              <w:rPr>
                <w:rFonts w:ascii="Times New Roman" w:hAnsi="Times New Roman"/>
                <w:bCs/>
                <w:sz w:val="24"/>
                <w:szCs w:val="24"/>
              </w:rPr>
            </w:pPr>
            <w:r w:rsidRPr="00047AE1">
              <w:rPr>
                <w:rFonts w:ascii="Times New Roman" w:hAnsi="Times New Roman"/>
                <w:bCs/>
                <w:sz w:val="24"/>
                <w:szCs w:val="24"/>
              </w:rPr>
              <w:t>обеспеченность потребления товаров и услуг приборами учета;</w:t>
            </w:r>
          </w:p>
          <w:p w:rsidR="005A4BD5" w:rsidRPr="00047AE1" w:rsidRDefault="005A4BD5" w:rsidP="005A4BD5">
            <w:pPr>
              <w:pStyle w:val="a3"/>
              <w:widowControl w:val="0"/>
              <w:numPr>
                <w:ilvl w:val="0"/>
                <w:numId w:val="4"/>
              </w:numPr>
              <w:autoSpaceDE w:val="0"/>
              <w:autoSpaceDN w:val="0"/>
              <w:adjustRightInd w:val="0"/>
              <w:rPr>
                <w:rFonts w:ascii="Times New Roman" w:hAnsi="Times New Roman"/>
                <w:bCs/>
                <w:sz w:val="24"/>
                <w:szCs w:val="24"/>
              </w:rPr>
            </w:pPr>
            <w:r w:rsidRPr="00047AE1">
              <w:rPr>
                <w:rFonts w:ascii="Times New Roman" w:hAnsi="Times New Roman"/>
                <w:bCs/>
                <w:sz w:val="24"/>
                <w:szCs w:val="24"/>
              </w:rPr>
              <w:t>соответствие качества воды установленным требованиям;</w:t>
            </w:r>
          </w:p>
          <w:p w:rsidR="005A4BD5" w:rsidRPr="00047AE1" w:rsidRDefault="005A4BD5" w:rsidP="005A4BD5">
            <w:pPr>
              <w:pStyle w:val="a3"/>
              <w:widowControl w:val="0"/>
              <w:numPr>
                <w:ilvl w:val="0"/>
                <w:numId w:val="4"/>
              </w:numPr>
              <w:autoSpaceDE w:val="0"/>
              <w:autoSpaceDN w:val="0"/>
              <w:adjustRightInd w:val="0"/>
              <w:rPr>
                <w:rFonts w:ascii="Times New Roman" w:hAnsi="Times New Roman"/>
                <w:bCs/>
                <w:sz w:val="24"/>
                <w:szCs w:val="24"/>
              </w:rPr>
            </w:pPr>
            <w:r w:rsidRPr="00047AE1">
              <w:rPr>
                <w:rFonts w:ascii="Times New Roman" w:hAnsi="Times New Roman"/>
                <w:bCs/>
                <w:sz w:val="24"/>
                <w:szCs w:val="24"/>
              </w:rPr>
              <w:t>удельное водопотребление;</w:t>
            </w:r>
          </w:p>
          <w:p w:rsidR="005A4BD5" w:rsidRPr="00047AE1" w:rsidRDefault="005A4BD5" w:rsidP="005A4BD5">
            <w:pPr>
              <w:pStyle w:val="a3"/>
              <w:widowControl w:val="0"/>
              <w:numPr>
                <w:ilvl w:val="0"/>
                <w:numId w:val="4"/>
              </w:numPr>
              <w:autoSpaceDE w:val="0"/>
              <w:autoSpaceDN w:val="0"/>
              <w:adjustRightInd w:val="0"/>
              <w:rPr>
                <w:rFonts w:ascii="Times New Roman" w:hAnsi="Times New Roman"/>
                <w:bCs/>
                <w:sz w:val="24"/>
                <w:szCs w:val="24"/>
              </w:rPr>
            </w:pPr>
            <w:r w:rsidRPr="00047AE1">
              <w:rPr>
                <w:rFonts w:ascii="Times New Roman" w:hAnsi="Times New Roman"/>
                <w:bCs/>
                <w:sz w:val="24"/>
                <w:szCs w:val="24"/>
              </w:rPr>
              <w:t>доля потребителей в жилых домах, обеспеченных доступом к коммунальной инфраструктуре.</w:t>
            </w:r>
          </w:p>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Система водоотведения:</w:t>
            </w:r>
          </w:p>
          <w:p w:rsidR="005A4BD5" w:rsidRPr="00047AE1" w:rsidRDefault="005A4BD5" w:rsidP="005A4BD5">
            <w:pPr>
              <w:pStyle w:val="a3"/>
              <w:widowControl w:val="0"/>
              <w:numPr>
                <w:ilvl w:val="0"/>
                <w:numId w:val="5"/>
              </w:numPr>
              <w:autoSpaceDE w:val="0"/>
              <w:autoSpaceDN w:val="0"/>
              <w:adjustRightInd w:val="0"/>
              <w:rPr>
                <w:rFonts w:ascii="Times New Roman" w:hAnsi="Times New Roman"/>
                <w:bCs/>
                <w:sz w:val="24"/>
                <w:szCs w:val="24"/>
              </w:rPr>
            </w:pPr>
            <w:r w:rsidRPr="00047AE1">
              <w:rPr>
                <w:rFonts w:ascii="Times New Roman" w:hAnsi="Times New Roman"/>
                <w:bCs/>
                <w:sz w:val="24"/>
                <w:szCs w:val="24"/>
              </w:rPr>
              <w:t>аварийность системы водоснабжения;</w:t>
            </w:r>
          </w:p>
          <w:p w:rsidR="005A4BD5" w:rsidRPr="00047AE1" w:rsidRDefault="005A4BD5" w:rsidP="005A4BD5">
            <w:pPr>
              <w:pStyle w:val="a3"/>
              <w:widowControl w:val="0"/>
              <w:numPr>
                <w:ilvl w:val="0"/>
                <w:numId w:val="5"/>
              </w:numPr>
              <w:autoSpaceDE w:val="0"/>
              <w:autoSpaceDN w:val="0"/>
              <w:adjustRightInd w:val="0"/>
              <w:rPr>
                <w:rFonts w:ascii="Times New Roman" w:hAnsi="Times New Roman"/>
                <w:bCs/>
                <w:sz w:val="24"/>
                <w:szCs w:val="24"/>
              </w:rPr>
            </w:pPr>
            <w:r w:rsidRPr="00047AE1">
              <w:rPr>
                <w:rFonts w:ascii="Times New Roman" w:hAnsi="Times New Roman"/>
                <w:bCs/>
                <w:sz w:val="24"/>
                <w:szCs w:val="24"/>
              </w:rPr>
              <w:t>перебои в снабжении потребителей;</w:t>
            </w:r>
          </w:p>
          <w:p w:rsidR="005A4BD5" w:rsidRPr="00047AE1" w:rsidRDefault="005A4BD5" w:rsidP="005A4BD5">
            <w:pPr>
              <w:pStyle w:val="a3"/>
              <w:widowControl w:val="0"/>
              <w:numPr>
                <w:ilvl w:val="0"/>
                <w:numId w:val="5"/>
              </w:numPr>
              <w:autoSpaceDE w:val="0"/>
              <w:autoSpaceDN w:val="0"/>
              <w:adjustRightInd w:val="0"/>
              <w:rPr>
                <w:rFonts w:ascii="Times New Roman" w:hAnsi="Times New Roman"/>
                <w:bCs/>
                <w:sz w:val="24"/>
                <w:szCs w:val="24"/>
              </w:rPr>
            </w:pPr>
            <w:r w:rsidRPr="00047AE1">
              <w:rPr>
                <w:rFonts w:ascii="Times New Roman" w:hAnsi="Times New Roman"/>
                <w:bCs/>
                <w:sz w:val="24"/>
                <w:szCs w:val="24"/>
              </w:rPr>
              <w:t>продолжительность поставки товаров и услуг;</w:t>
            </w:r>
          </w:p>
          <w:p w:rsidR="005A4BD5" w:rsidRPr="00047AE1" w:rsidRDefault="005A4BD5" w:rsidP="005A4BD5">
            <w:pPr>
              <w:pStyle w:val="a3"/>
              <w:widowControl w:val="0"/>
              <w:numPr>
                <w:ilvl w:val="0"/>
                <w:numId w:val="5"/>
              </w:numPr>
              <w:autoSpaceDE w:val="0"/>
              <w:autoSpaceDN w:val="0"/>
              <w:adjustRightInd w:val="0"/>
              <w:rPr>
                <w:rFonts w:ascii="Times New Roman" w:hAnsi="Times New Roman"/>
                <w:bCs/>
                <w:sz w:val="24"/>
                <w:szCs w:val="24"/>
              </w:rPr>
            </w:pPr>
            <w:r w:rsidRPr="00047AE1">
              <w:rPr>
                <w:rFonts w:ascii="Times New Roman" w:hAnsi="Times New Roman"/>
                <w:bCs/>
                <w:sz w:val="24"/>
                <w:szCs w:val="24"/>
              </w:rPr>
              <w:t>уровень потерь;</w:t>
            </w:r>
          </w:p>
          <w:p w:rsidR="005A4BD5" w:rsidRPr="00047AE1" w:rsidRDefault="005A4BD5" w:rsidP="005A4BD5">
            <w:pPr>
              <w:pStyle w:val="a3"/>
              <w:widowControl w:val="0"/>
              <w:numPr>
                <w:ilvl w:val="0"/>
                <w:numId w:val="5"/>
              </w:numPr>
              <w:autoSpaceDE w:val="0"/>
              <w:autoSpaceDN w:val="0"/>
              <w:adjustRightInd w:val="0"/>
              <w:rPr>
                <w:rFonts w:ascii="Times New Roman" w:hAnsi="Times New Roman"/>
                <w:bCs/>
                <w:sz w:val="24"/>
                <w:szCs w:val="24"/>
              </w:rPr>
            </w:pPr>
            <w:r w:rsidRPr="00047AE1">
              <w:rPr>
                <w:rFonts w:ascii="Times New Roman" w:hAnsi="Times New Roman"/>
                <w:bCs/>
                <w:sz w:val="24"/>
                <w:szCs w:val="24"/>
              </w:rPr>
              <w:t>износ системы водоснабжения;</w:t>
            </w:r>
          </w:p>
          <w:p w:rsidR="005A4BD5" w:rsidRPr="00047AE1" w:rsidRDefault="005A4BD5" w:rsidP="005A4BD5">
            <w:pPr>
              <w:pStyle w:val="a3"/>
              <w:widowControl w:val="0"/>
              <w:numPr>
                <w:ilvl w:val="0"/>
                <w:numId w:val="5"/>
              </w:numPr>
              <w:autoSpaceDE w:val="0"/>
              <w:autoSpaceDN w:val="0"/>
              <w:adjustRightInd w:val="0"/>
              <w:rPr>
                <w:rFonts w:ascii="Times New Roman" w:hAnsi="Times New Roman"/>
                <w:bCs/>
                <w:sz w:val="24"/>
                <w:szCs w:val="24"/>
              </w:rPr>
            </w:pPr>
            <w:r w:rsidRPr="00047AE1">
              <w:rPr>
                <w:rFonts w:ascii="Times New Roman" w:hAnsi="Times New Roman"/>
                <w:bCs/>
                <w:sz w:val="24"/>
                <w:szCs w:val="24"/>
              </w:rPr>
              <w:t>удельный вес сетей, нуждающихся в замене;</w:t>
            </w:r>
          </w:p>
          <w:p w:rsidR="005A4BD5" w:rsidRPr="00047AE1" w:rsidRDefault="005A4BD5" w:rsidP="005A4BD5">
            <w:pPr>
              <w:pStyle w:val="a3"/>
              <w:widowControl w:val="0"/>
              <w:numPr>
                <w:ilvl w:val="0"/>
                <w:numId w:val="5"/>
              </w:numPr>
              <w:autoSpaceDE w:val="0"/>
              <w:autoSpaceDN w:val="0"/>
              <w:adjustRightInd w:val="0"/>
              <w:rPr>
                <w:rFonts w:ascii="Times New Roman" w:hAnsi="Times New Roman"/>
                <w:bCs/>
                <w:sz w:val="24"/>
                <w:szCs w:val="24"/>
              </w:rPr>
            </w:pPr>
            <w:r w:rsidRPr="00047AE1">
              <w:rPr>
                <w:rFonts w:ascii="Times New Roman" w:hAnsi="Times New Roman"/>
                <w:bCs/>
                <w:sz w:val="24"/>
                <w:szCs w:val="24"/>
              </w:rPr>
              <w:t>соответствие качества сточных вод, установленным требованиям;</w:t>
            </w:r>
          </w:p>
          <w:p w:rsidR="005A4BD5" w:rsidRPr="00047AE1" w:rsidRDefault="005A4BD5" w:rsidP="005A4BD5">
            <w:pPr>
              <w:pStyle w:val="a3"/>
              <w:widowControl w:val="0"/>
              <w:numPr>
                <w:ilvl w:val="0"/>
                <w:numId w:val="5"/>
              </w:numPr>
              <w:autoSpaceDE w:val="0"/>
              <w:autoSpaceDN w:val="0"/>
              <w:adjustRightInd w:val="0"/>
              <w:rPr>
                <w:rFonts w:ascii="Times New Roman" w:hAnsi="Times New Roman"/>
                <w:bCs/>
                <w:sz w:val="24"/>
                <w:szCs w:val="24"/>
              </w:rPr>
            </w:pPr>
            <w:r w:rsidRPr="00047AE1">
              <w:rPr>
                <w:rFonts w:ascii="Times New Roman" w:hAnsi="Times New Roman"/>
                <w:bCs/>
                <w:sz w:val="24"/>
                <w:szCs w:val="24"/>
              </w:rPr>
              <w:t>уровень загрузки производственных мощностей;</w:t>
            </w:r>
          </w:p>
          <w:p w:rsidR="005A4BD5" w:rsidRPr="00047AE1" w:rsidRDefault="005A4BD5" w:rsidP="005A4BD5">
            <w:pPr>
              <w:pStyle w:val="a3"/>
              <w:widowControl w:val="0"/>
              <w:numPr>
                <w:ilvl w:val="0"/>
                <w:numId w:val="5"/>
              </w:numPr>
              <w:autoSpaceDE w:val="0"/>
              <w:autoSpaceDN w:val="0"/>
              <w:adjustRightInd w:val="0"/>
              <w:rPr>
                <w:rFonts w:ascii="Times New Roman" w:hAnsi="Times New Roman"/>
                <w:bCs/>
                <w:sz w:val="24"/>
                <w:szCs w:val="24"/>
              </w:rPr>
            </w:pPr>
            <w:r w:rsidRPr="00047AE1">
              <w:rPr>
                <w:rFonts w:ascii="Times New Roman" w:hAnsi="Times New Roman"/>
                <w:bCs/>
                <w:sz w:val="24"/>
                <w:szCs w:val="24"/>
              </w:rPr>
              <w:t>доля потребителей в жилых домах, обеспеченных доступом к коммунальной инфраструктуре.</w:t>
            </w:r>
          </w:p>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Утилизация твердых бытовых отходов:</w:t>
            </w:r>
          </w:p>
          <w:p w:rsidR="005A4BD5" w:rsidRPr="00047AE1" w:rsidRDefault="005A4BD5" w:rsidP="005A4BD5">
            <w:pPr>
              <w:pStyle w:val="a3"/>
              <w:widowControl w:val="0"/>
              <w:numPr>
                <w:ilvl w:val="0"/>
                <w:numId w:val="6"/>
              </w:numPr>
              <w:autoSpaceDE w:val="0"/>
              <w:autoSpaceDN w:val="0"/>
              <w:adjustRightInd w:val="0"/>
              <w:rPr>
                <w:rFonts w:ascii="Times New Roman" w:hAnsi="Times New Roman"/>
                <w:bCs/>
                <w:sz w:val="24"/>
                <w:szCs w:val="24"/>
              </w:rPr>
            </w:pPr>
            <w:r w:rsidRPr="00047AE1">
              <w:rPr>
                <w:rFonts w:ascii="Times New Roman" w:hAnsi="Times New Roman"/>
                <w:bCs/>
                <w:sz w:val="24"/>
                <w:szCs w:val="24"/>
              </w:rPr>
              <w:t>запас вместимости площадок захоронения ТБО.</w:t>
            </w:r>
          </w:p>
        </w:tc>
      </w:tr>
      <w:tr w:rsidR="00C1010D" w:rsidTr="005A4BD5">
        <w:tc>
          <w:tcPr>
            <w:tcW w:w="2836"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Сроки и этапы реализации Программы</w:t>
            </w:r>
          </w:p>
        </w:tc>
        <w:tc>
          <w:tcPr>
            <w:tcW w:w="7512"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Сроки реализации программы: 2016-2030 гг.</w:t>
            </w:r>
          </w:p>
        </w:tc>
      </w:tr>
      <w:tr w:rsidR="00C1010D" w:rsidTr="005A4BD5">
        <w:tc>
          <w:tcPr>
            <w:tcW w:w="2836"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Сроки и этапы финансирования Программы</w:t>
            </w:r>
          </w:p>
        </w:tc>
        <w:tc>
          <w:tcPr>
            <w:tcW w:w="7512" w:type="dxa"/>
          </w:tcPr>
          <w:p w:rsidR="005A4BD5" w:rsidRPr="00047AE1" w:rsidRDefault="005A4BD5" w:rsidP="005A4BD5">
            <w:pPr>
              <w:widowControl w:val="0"/>
              <w:autoSpaceDE w:val="0"/>
              <w:autoSpaceDN w:val="0"/>
              <w:adjustRightInd w:val="0"/>
              <w:rPr>
                <w:rFonts w:ascii="Times New Roman" w:hAnsi="Times New Roman"/>
                <w:bCs/>
                <w:sz w:val="24"/>
                <w:szCs w:val="24"/>
              </w:rPr>
            </w:pPr>
            <w:r w:rsidRPr="00047AE1">
              <w:rPr>
                <w:rFonts w:ascii="Times New Roman" w:hAnsi="Times New Roman"/>
                <w:bCs/>
                <w:sz w:val="24"/>
                <w:szCs w:val="24"/>
              </w:rPr>
              <w:t>К источникам финансировани</w:t>
            </w:r>
            <w:r w:rsidR="00C1010D">
              <w:rPr>
                <w:rFonts w:ascii="Times New Roman" w:hAnsi="Times New Roman"/>
                <w:bCs/>
                <w:sz w:val="24"/>
                <w:szCs w:val="24"/>
              </w:rPr>
              <w:t>я программных мероприятий относи</w:t>
            </w:r>
            <w:r w:rsidRPr="00047AE1">
              <w:rPr>
                <w:rFonts w:ascii="Times New Roman" w:hAnsi="Times New Roman"/>
                <w:bCs/>
                <w:sz w:val="24"/>
                <w:szCs w:val="24"/>
              </w:rPr>
              <w:t>тся</w:t>
            </w:r>
            <w:r w:rsidR="00C1010D">
              <w:rPr>
                <w:rFonts w:ascii="Times New Roman" w:hAnsi="Times New Roman"/>
                <w:bCs/>
                <w:sz w:val="24"/>
                <w:szCs w:val="24"/>
              </w:rPr>
              <w:t xml:space="preserve"> местный бюджет и </w:t>
            </w:r>
            <w:r w:rsidRPr="00047AE1">
              <w:rPr>
                <w:rFonts w:ascii="Times New Roman" w:hAnsi="Times New Roman"/>
                <w:bCs/>
                <w:sz w:val="24"/>
                <w:szCs w:val="24"/>
              </w:rPr>
              <w:t xml:space="preserve"> иные средства.</w:t>
            </w:r>
          </w:p>
        </w:tc>
      </w:tr>
    </w:tbl>
    <w:p w:rsidR="005A4BD5" w:rsidRDefault="005A4BD5" w:rsidP="005A4BD5">
      <w:pPr>
        <w:widowControl w:val="0"/>
        <w:autoSpaceDE w:val="0"/>
        <w:autoSpaceDN w:val="0"/>
        <w:adjustRightInd w:val="0"/>
        <w:spacing w:after="0" w:line="240" w:lineRule="auto"/>
      </w:pPr>
    </w:p>
    <w:p w:rsidR="005A4BD5" w:rsidRDefault="005A4BD5" w:rsidP="005A4BD5">
      <w:pPr>
        <w:widowControl w:val="0"/>
        <w:autoSpaceDE w:val="0"/>
        <w:autoSpaceDN w:val="0"/>
        <w:adjustRightInd w:val="0"/>
        <w:spacing w:after="0" w:line="240" w:lineRule="auto"/>
        <w:rPr>
          <w:rFonts w:ascii="Times New Roman" w:hAnsi="Times New Roman"/>
          <w:b/>
          <w:bCs/>
          <w:sz w:val="24"/>
          <w:szCs w:val="24"/>
        </w:rPr>
      </w:pPr>
    </w:p>
    <w:p w:rsidR="00303E28" w:rsidRDefault="00303E28" w:rsidP="005A4BD5">
      <w:pPr>
        <w:widowControl w:val="0"/>
        <w:autoSpaceDE w:val="0"/>
        <w:autoSpaceDN w:val="0"/>
        <w:adjustRightInd w:val="0"/>
        <w:spacing w:after="0" w:line="240" w:lineRule="auto"/>
        <w:rPr>
          <w:rFonts w:ascii="Times New Roman" w:hAnsi="Times New Roman"/>
          <w:b/>
          <w:bCs/>
          <w:sz w:val="24"/>
          <w:szCs w:val="24"/>
        </w:rPr>
      </w:pPr>
    </w:p>
    <w:p w:rsidR="005A4BD5" w:rsidRDefault="005A4BD5" w:rsidP="005A4BD5">
      <w:pPr>
        <w:widowControl w:val="0"/>
        <w:autoSpaceDE w:val="0"/>
        <w:autoSpaceDN w:val="0"/>
        <w:adjustRightInd w:val="0"/>
        <w:spacing w:after="0" w:line="240" w:lineRule="auto"/>
        <w:rPr>
          <w:rFonts w:ascii="Times New Roman" w:hAnsi="Times New Roman"/>
          <w:b/>
          <w:bCs/>
          <w:sz w:val="24"/>
          <w:szCs w:val="24"/>
        </w:rPr>
      </w:pPr>
    </w:p>
    <w:p w:rsidR="005A4BD5" w:rsidRDefault="005A4BD5" w:rsidP="005A4BD5">
      <w:pPr>
        <w:widowControl w:val="0"/>
        <w:autoSpaceDE w:val="0"/>
        <w:autoSpaceDN w:val="0"/>
        <w:adjustRightInd w:val="0"/>
        <w:spacing w:after="0" w:line="240" w:lineRule="auto"/>
        <w:jc w:val="center"/>
        <w:rPr>
          <w:rFonts w:ascii="Times New Roman" w:hAnsi="Times New Roman"/>
          <w:b/>
          <w:bCs/>
          <w:sz w:val="24"/>
          <w:szCs w:val="24"/>
        </w:rPr>
      </w:pPr>
    </w:p>
    <w:p w:rsidR="005A4BD5" w:rsidRDefault="005A4BD5" w:rsidP="005A4BD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b/>
          <w:bCs/>
          <w:sz w:val="24"/>
          <w:szCs w:val="24"/>
        </w:rPr>
        <w:t>Введение</w:t>
      </w:r>
    </w:p>
    <w:p w:rsidR="005A4BD5" w:rsidRDefault="005A4BD5" w:rsidP="005A4BD5">
      <w:pPr>
        <w:widowControl w:val="0"/>
        <w:autoSpaceDE w:val="0"/>
        <w:autoSpaceDN w:val="0"/>
        <w:adjustRightInd w:val="0"/>
        <w:spacing w:after="0" w:line="97"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67" w:lineRule="auto"/>
        <w:ind w:firstLine="566"/>
        <w:jc w:val="both"/>
        <w:rPr>
          <w:rFonts w:ascii="Times New Roman" w:hAnsi="Times New Roman"/>
          <w:sz w:val="24"/>
          <w:szCs w:val="24"/>
        </w:rPr>
      </w:pPr>
      <w:r w:rsidRPr="00952282">
        <w:rPr>
          <w:rFonts w:ascii="Times New Roman" w:hAnsi="Times New Roman"/>
          <w:sz w:val="24"/>
          <w:szCs w:val="24"/>
        </w:rPr>
        <w:t>Программа комплексного развития систем коммунальной инфраструктуры Муниципального образования до 2030 года. (далее - Программа) разработана в соответствии с требованиями Градостроительного кодекса РФ, а также Федерального закона от 22.12.2004 № 210 «Об основах регулирования тарифов организаций коммунального комплекса», Федерального закона от 06.10.2003 г. № 131-ФЗ «Об общих принципах организации местного самоуправления в Российской Федерации», Генерального плана Муниципального образования.</w:t>
      </w:r>
    </w:p>
    <w:p w:rsidR="005A4BD5" w:rsidRPr="00952282" w:rsidRDefault="005A4BD5" w:rsidP="005A4BD5">
      <w:pPr>
        <w:widowControl w:val="0"/>
        <w:autoSpaceDE w:val="0"/>
        <w:autoSpaceDN w:val="0"/>
        <w:adjustRightInd w:val="0"/>
        <w:spacing w:after="0" w:line="71"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70" w:lineRule="auto"/>
        <w:ind w:firstLine="566"/>
        <w:jc w:val="both"/>
        <w:rPr>
          <w:rFonts w:ascii="Times New Roman" w:hAnsi="Times New Roman"/>
          <w:sz w:val="24"/>
          <w:szCs w:val="24"/>
        </w:rPr>
      </w:pPr>
      <w:r w:rsidRPr="00952282">
        <w:rPr>
          <w:rFonts w:ascii="Times New Roman" w:hAnsi="Times New Roman"/>
          <w:sz w:val="24"/>
          <w:szCs w:val="24"/>
        </w:rPr>
        <w:t>Программа комплексного развития систем коммунальной инфраструктуры поселения – документ, устанавливающий перечень мероприятий по строительству, реконструкции систем электро-, газо-, тепло-, водоснабжения и водоотведения, объектов,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w:t>
      </w:r>
    </w:p>
    <w:p w:rsidR="005A4BD5" w:rsidRPr="00952282" w:rsidRDefault="005A4BD5" w:rsidP="005A4BD5">
      <w:pPr>
        <w:widowControl w:val="0"/>
        <w:autoSpaceDE w:val="0"/>
        <w:autoSpaceDN w:val="0"/>
        <w:adjustRightInd w:val="0"/>
        <w:spacing w:after="0" w:line="71"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67" w:lineRule="auto"/>
        <w:ind w:firstLine="566"/>
        <w:jc w:val="both"/>
        <w:rPr>
          <w:rFonts w:ascii="Times New Roman" w:hAnsi="Times New Roman"/>
          <w:sz w:val="24"/>
          <w:szCs w:val="24"/>
        </w:rPr>
      </w:pPr>
      <w:r w:rsidRPr="00952282">
        <w:rPr>
          <w:rFonts w:ascii="Times New Roman" w:hAnsi="Times New Roman"/>
          <w:sz w:val="24"/>
          <w:szCs w:val="24"/>
        </w:rPr>
        <w:t>Система коммунальной инфраструктуры – 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электро-, газо-, тепло-, водоснабжения и водоотведения до точек подключения (технологического присоединения) к инженерным системам электро-, газо-, тепло-, водоснабжения и водоотведения объектов капитального строительства</w:t>
      </w:r>
    </w:p>
    <w:p w:rsidR="005A4BD5" w:rsidRPr="00952282" w:rsidRDefault="005A4BD5" w:rsidP="005A4BD5">
      <w:pPr>
        <w:widowControl w:val="0"/>
        <w:autoSpaceDE w:val="0"/>
        <w:autoSpaceDN w:val="0"/>
        <w:adjustRightInd w:val="0"/>
        <w:spacing w:after="0" w:line="71"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9" w:lineRule="auto"/>
        <w:ind w:firstLine="566"/>
        <w:jc w:val="both"/>
        <w:rPr>
          <w:rFonts w:ascii="Times New Roman" w:hAnsi="Times New Roman"/>
          <w:sz w:val="24"/>
          <w:szCs w:val="24"/>
        </w:rPr>
      </w:pPr>
      <w:r w:rsidRPr="00952282">
        <w:rPr>
          <w:rFonts w:ascii="Times New Roman" w:hAnsi="Times New Roman"/>
          <w:sz w:val="24"/>
          <w:szCs w:val="24"/>
        </w:rPr>
        <w:t>Инвестиционная программа организации коммунального комплекса по развитию системы коммунальной инфраструктуры – программа финансирования строительства и (или) модернизации системы коммунальной инфраструктуры в целях реализации программы комплексного развития систем коммунальной инфраструктуры.</w:t>
      </w:r>
    </w:p>
    <w:p w:rsidR="005A4BD5" w:rsidRPr="00952282" w:rsidRDefault="005A4BD5" w:rsidP="005A4BD5">
      <w:pPr>
        <w:widowControl w:val="0"/>
        <w:autoSpaceDE w:val="0"/>
        <w:autoSpaceDN w:val="0"/>
        <w:adjustRightInd w:val="0"/>
        <w:spacing w:after="0" w:line="78"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66" w:lineRule="auto"/>
        <w:ind w:firstLine="566"/>
        <w:jc w:val="both"/>
        <w:rPr>
          <w:rFonts w:ascii="Times New Roman" w:hAnsi="Times New Roman"/>
          <w:sz w:val="24"/>
          <w:szCs w:val="24"/>
        </w:rPr>
      </w:pPr>
      <w:r w:rsidRPr="00952282">
        <w:rPr>
          <w:rFonts w:ascii="Times New Roman" w:hAnsi="Times New Roman"/>
          <w:sz w:val="24"/>
          <w:szCs w:val="24"/>
        </w:rPr>
        <w:t>Ответственность за разработку Программы и ее утверждение закреплены за органами местного самоуправления. Инвестиционная программа организации коммунального комплекса по развитию системы коммунальной инфраструктуры разрабатывается организациями коммунального комплекса, согласуется и представляется в орган регулирования или утверждается представительным органом Муниципального образования.</w:t>
      </w:r>
    </w:p>
    <w:p w:rsidR="005A4BD5" w:rsidRPr="00952282" w:rsidRDefault="005A4BD5" w:rsidP="005A4BD5">
      <w:pPr>
        <w:widowControl w:val="0"/>
        <w:autoSpaceDE w:val="0"/>
        <w:autoSpaceDN w:val="0"/>
        <w:adjustRightInd w:val="0"/>
        <w:spacing w:after="0" w:line="71"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65" w:lineRule="auto"/>
        <w:ind w:firstLine="566"/>
        <w:jc w:val="both"/>
        <w:rPr>
          <w:rFonts w:ascii="Times New Roman" w:hAnsi="Times New Roman"/>
          <w:sz w:val="24"/>
          <w:szCs w:val="24"/>
        </w:rPr>
      </w:pPr>
      <w:r w:rsidRPr="00952282">
        <w:rPr>
          <w:rFonts w:ascii="Times New Roman" w:hAnsi="Times New Roman"/>
          <w:sz w:val="24"/>
          <w:szCs w:val="24"/>
        </w:rPr>
        <w:t>На основании утвержденной Программы орган местного самоуправления может определять порядок и условия разработки производственных и инвестиционных программ организаций коммунального комплекса с учетом местных особенностей и муниципальных правовых актов. Программа является базовым документом для разработки инвестиционных и производственных программ организаций коммунального комплекса Муниципального образования.</w:t>
      </w:r>
    </w:p>
    <w:p w:rsidR="005A4BD5" w:rsidRPr="00952282" w:rsidRDefault="005A4BD5" w:rsidP="005A4BD5">
      <w:pPr>
        <w:widowControl w:val="0"/>
        <w:autoSpaceDE w:val="0"/>
        <w:autoSpaceDN w:val="0"/>
        <w:adjustRightInd w:val="0"/>
        <w:spacing w:after="0" w:line="75"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9" w:lineRule="auto"/>
        <w:ind w:firstLine="566"/>
        <w:jc w:val="both"/>
        <w:rPr>
          <w:rFonts w:ascii="Times New Roman" w:hAnsi="Times New Roman"/>
          <w:sz w:val="24"/>
          <w:szCs w:val="24"/>
        </w:rPr>
      </w:pPr>
      <w:r w:rsidRPr="00952282">
        <w:rPr>
          <w:rFonts w:ascii="Times New Roman" w:hAnsi="Times New Roman"/>
          <w:sz w:val="24"/>
          <w:szCs w:val="24"/>
        </w:rPr>
        <w:t>Утвержденная Программа является документом, на основании которого органы местного самоуправления и организации коммунального комплекса принимают решение о подготовке проектной документации на различные виды объектов капитального строительства (объекты производственного назначения – головные объекты систем</w:t>
      </w:r>
      <w:r w:rsidRPr="00047AE1">
        <w:rPr>
          <w:rFonts w:ascii="Times New Roman" w:hAnsi="Times New Roman"/>
          <w:sz w:val="24"/>
          <w:szCs w:val="24"/>
        </w:rPr>
        <w:t xml:space="preserve"> </w:t>
      </w:r>
      <w:r w:rsidRPr="00952282">
        <w:rPr>
          <w:rFonts w:ascii="Times New Roman" w:hAnsi="Times New Roman"/>
          <w:sz w:val="24"/>
          <w:szCs w:val="24"/>
        </w:rPr>
        <w:t>коммунальной инфраструктуры и линейные объекты систем коммунальной инфраструктуры), о подготовке проектной документации в отношении отдельных этапов строительства, реконструкции и капитального ремонта перечисленных объектов капитального строительства.</w:t>
      </w:r>
    </w:p>
    <w:p w:rsidR="005A4BD5" w:rsidRPr="00952282" w:rsidRDefault="005A4BD5" w:rsidP="005A4BD5">
      <w:pPr>
        <w:widowControl w:val="0"/>
        <w:autoSpaceDE w:val="0"/>
        <w:autoSpaceDN w:val="0"/>
        <w:adjustRightInd w:val="0"/>
        <w:spacing w:after="0" w:line="79" w:lineRule="exact"/>
        <w:rPr>
          <w:rFonts w:ascii="Times New Roman" w:hAnsi="Times New Roman"/>
          <w:sz w:val="24"/>
          <w:szCs w:val="24"/>
        </w:rPr>
      </w:pPr>
    </w:p>
    <w:p w:rsidR="00303E28" w:rsidRDefault="00303E28" w:rsidP="005A4BD5">
      <w:pPr>
        <w:widowControl w:val="0"/>
        <w:overflowPunct w:val="0"/>
        <w:autoSpaceDE w:val="0"/>
        <w:autoSpaceDN w:val="0"/>
        <w:adjustRightInd w:val="0"/>
        <w:spacing w:after="0" w:line="271" w:lineRule="auto"/>
        <w:ind w:firstLine="566"/>
        <w:jc w:val="both"/>
        <w:rPr>
          <w:rFonts w:ascii="Times New Roman" w:hAnsi="Times New Roman"/>
          <w:sz w:val="24"/>
          <w:szCs w:val="24"/>
        </w:rPr>
      </w:pPr>
    </w:p>
    <w:p w:rsidR="00303E28" w:rsidRDefault="00303E28" w:rsidP="005A4BD5">
      <w:pPr>
        <w:widowControl w:val="0"/>
        <w:overflowPunct w:val="0"/>
        <w:autoSpaceDE w:val="0"/>
        <w:autoSpaceDN w:val="0"/>
        <w:adjustRightInd w:val="0"/>
        <w:spacing w:after="0" w:line="271" w:lineRule="auto"/>
        <w:ind w:firstLine="566"/>
        <w:jc w:val="both"/>
        <w:rPr>
          <w:rFonts w:ascii="Times New Roman" w:hAnsi="Times New Roman"/>
          <w:sz w:val="24"/>
          <w:szCs w:val="24"/>
        </w:rPr>
      </w:pPr>
    </w:p>
    <w:p w:rsidR="00303E28" w:rsidRDefault="00303E28" w:rsidP="005A4BD5">
      <w:pPr>
        <w:widowControl w:val="0"/>
        <w:overflowPunct w:val="0"/>
        <w:autoSpaceDE w:val="0"/>
        <w:autoSpaceDN w:val="0"/>
        <w:adjustRightInd w:val="0"/>
        <w:spacing w:after="0" w:line="271" w:lineRule="auto"/>
        <w:ind w:firstLine="566"/>
        <w:jc w:val="both"/>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71" w:lineRule="auto"/>
        <w:ind w:firstLine="566"/>
        <w:jc w:val="both"/>
        <w:rPr>
          <w:rFonts w:ascii="Times New Roman" w:hAnsi="Times New Roman"/>
          <w:sz w:val="24"/>
          <w:szCs w:val="24"/>
        </w:rPr>
      </w:pPr>
      <w:r w:rsidRPr="00952282">
        <w:rPr>
          <w:rFonts w:ascii="Times New Roman" w:hAnsi="Times New Roman"/>
          <w:sz w:val="24"/>
          <w:szCs w:val="24"/>
        </w:rPr>
        <w:t>Логика разработки Программы базируется на необходимости достижения целевых уровней индикаторов состояния коммунальной инфраструктуры Муниципального образования, которые одновременно являются индикаторами выполнения производственных и инвестиционных программ организациями коммунального комплекса при соблюдении ограничений по финансовой нагрузке на семейные и местный бюджет, то есть при обеспечении не только технической, но и экономической доступности коммунальных услуг для потребителей Муниципального образования. Коммунальные системы – капиталоёмкие и масштабны. Отсюда достижение существенных изменений параметров их функционирования за ограниченный интервал времени затруднительно. В виду этого Программа рассматривается на длительном временном интервале (до 2030 года).</w:t>
      </w:r>
    </w:p>
    <w:p w:rsidR="005A4BD5" w:rsidRPr="00952282" w:rsidRDefault="005A4BD5" w:rsidP="005A4BD5">
      <w:pPr>
        <w:widowControl w:val="0"/>
        <w:autoSpaceDE w:val="0"/>
        <w:autoSpaceDN w:val="0"/>
        <w:adjustRightInd w:val="0"/>
        <w:spacing w:after="0" w:line="65"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1" w:lineRule="auto"/>
        <w:ind w:firstLine="566"/>
        <w:jc w:val="both"/>
        <w:rPr>
          <w:rFonts w:ascii="Times New Roman" w:hAnsi="Times New Roman"/>
          <w:sz w:val="24"/>
          <w:szCs w:val="24"/>
        </w:rPr>
      </w:pPr>
      <w:r w:rsidRPr="00952282">
        <w:rPr>
          <w:rFonts w:ascii="Times New Roman" w:hAnsi="Times New Roman"/>
          <w:sz w:val="24"/>
          <w:szCs w:val="24"/>
        </w:rPr>
        <w:t>Целью разработки Программы является обеспечение надежности, качества и эффективности работы коммунального комплекса в соответствии с планируемыми потребностями развития Муниципального образования на период 2016–2030 гг.</w:t>
      </w:r>
    </w:p>
    <w:p w:rsidR="005A4BD5" w:rsidRPr="00952282" w:rsidRDefault="005A4BD5" w:rsidP="005A4BD5">
      <w:pPr>
        <w:widowControl w:val="0"/>
        <w:autoSpaceDE w:val="0"/>
        <w:autoSpaceDN w:val="0"/>
        <w:adjustRightInd w:val="0"/>
        <w:spacing w:after="0" w:line="87"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0" w:lineRule="auto"/>
        <w:ind w:firstLine="566"/>
        <w:jc w:val="both"/>
        <w:rPr>
          <w:rFonts w:ascii="Times New Roman" w:hAnsi="Times New Roman"/>
          <w:sz w:val="24"/>
          <w:szCs w:val="24"/>
        </w:rPr>
      </w:pPr>
      <w:r w:rsidRPr="00952282">
        <w:rPr>
          <w:rFonts w:ascii="Times New Roman" w:hAnsi="Times New Roman"/>
          <w:sz w:val="24"/>
          <w:szCs w:val="24"/>
        </w:rPr>
        <w:t>Программа представляет собой увязанный по задачам, ресурсам и срокам осуществления перечень мероприятий, направленных на обеспечение функционирования и развития коммунальной инфраструктуры Муниципального образования.</w:t>
      </w:r>
    </w:p>
    <w:p w:rsidR="005A4BD5" w:rsidRPr="00952282" w:rsidRDefault="005A4BD5" w:rsidP="005A4BD5">
      <w:pPr>
        <w:widowControl w:val="0"/>
        <w:autoSpaceDE w:val="0"/>
        <w:autoSpaceDN w:val="0"/>
        <w:adjustRightInd w:val="0"/>
        <w:spacing w:after="0" w:line="33"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560"/>
        <w:rPr>
          <w:rFonts w:ascii="Times New Roman" w:hAnsi="Times New Roman"/>
          <w:sz w:val="24"/>
          <w:szCs w:val="24"/>
        </w:rPr>
      </w:pPr>
      <w:r>
        <w:rPr>
          <w:rFonts w:ascii="Times New Roman" w:hAnsi="Times New Roman"/>
          <w:sz w:val="24"/>
          <w:szCs w:val="24"/>
        </w:rPr>
        <w:t>Основными задачами Программы являются:</w:t>
      </w:r>
    </w:p>
    <w:p w:rsidR="005A4BD5" w:rsidRDefault="005A4BD5" w:rsidP="005A4BD5">
      <w:pPr>
        <w:widowControl w:val="0"/>
        <w:autoSpaceDE w:val="0"/>
        <w:autoSpaceDN w:val="0"/>
        <w:adjustRightInd w:val="0"/>
        <w:spacing w:after="0" w:line="116" w:lineRule="exact"/>
        <w:rPr>
          <w:rFonts w:ascii="Times New Roman" w:hAnsi="Times New Roman"/>
          <w:sz w:val="24"/>
          <w:szCs w:val="24"/>
        </w:rPr>
      </w:pPr>
    </w:p>
    <w:p w:rsidR="005A4BD5" w:rsidRPr="00952282" w:rsidRDefault="005A4BD5" w:rsidP="005A4BD5">
      <w:pPr>
        <w:widowControl w:val="0"/>
        <w:numPr>
          <w:ilvl w:val="0"/>
          <w:numId w:val="7"/>
        </w:numPr>
        <w:tabs>
          <w:tab w:val="clear" w:pos="720"/>
          <w:tab w:val="num" w:pos="1280"/>
        </w:tabs>
        <w:overflowPunct w:val="0"/>
        <w:autoSpaceDE w:val="0"/>
        <w:autoSpaceDN w:val="0"/>
        <w:adjustRightInd w:val="0"/>
        <w:spacing w:after="0" w:line="225" w:lineRule="auto"/>
        <w:ind w:left="1280" w:hanging="352"/>
        <w:jc w:val="both"/>
        <w:rPr>
          <w:rFonts w:ascii="Symbol" w:hAnsi="Symbol" w:cs="Symbol"/>
          <w:sz w:val="24"/>
          <w:szCs w:val="24"/>
        </w:rPr>
      </w:pPr>
      <w:r w:rsidRPr="00952282">
        <w:rPr>
          <w:rFonts w:ascii="Times New Roman" w:hAnsi="Times New Roman"/>
          <w:sz w:val="24"/>
          <w:szCs w:val="24"/>
        </w:rPr>
        <w:t xml:space="preserve">инженерно-техническая оптимизация систем коммунальной инфраструктуры Муниципального образования; </w:t>
      </w:r>
    </w:p>
    <w:p w:rsidR="005A4BD5" w:rsidRPr="00952282" w:rsidRDefault="005A4BD5" w:rsidP="005A4BD5">
      <w:pPr>
        <w:widowControl w:val="0"/>
        <w:autoSpaceDE w:val="0"/>
        <w:autoSpaceDN w:val="0"/>
        <w:adjustRightInd w:val="0"/>
        <w:spacing w:after="0" w:line="116" w:lineRule="exact"/>
        <w:rPr>
          <w:rFonts w:ascii="Symbol" w:hAnsi="Symbol" w:cs="Symbol"/>
          <w:sz w:val="24"/>
          <w:szCs w:val="24"/>
        </w:rPr>
      </w:pPr>
    </w:p>
    <w:p w:rsidR="005A4BD5" w:rsidRPr="00952282" w:rsidRDefault="005A4BD5" w:rsidP="005A4BD5">
      <w:pPr>
        <w:widowControl w:val="0"/>
        <w:numPr>
          <w:ilvl w:val="0"/>
          <w:numId w:val="7"/>
        </w:numPr>
        <w:tabs>
          <w:tab w:val="clear" w:pos="720"/>
          <w:tab w:val="num" w:pos="1280"/>
        </w:tabs>
        <w:overflowPunct w:val="0"/>
        <w:autoSpaceDE w:val="0"/>
        <w:autoSpaceDN w:val="0"/>
        <w:adjustRightInd w:val="0"/>
        <w:spacing w:after="0" w:line="243" w:lineRule="auto"/>
        <w:ind w:left="1280" w:hanging="352"/>
        <w:jc w:val="both"/>
        <w:rPr>
          <w:rFonts w:ascii="Symbol" w:hAnsi="Symbol" w:cs="Symbol"/>
          <w:sz w:val="24"/>
          <w:szCs w:val="24"/>
        </w:rPr>
      </w:pPr>
      <w:r w:rsidRPr="00952282">
        <w:rPr>
          <w:rFonts w:ascii="Times New Roman" w:hAnsi="Times New Roman"/>
          <w:sz w:val="24"/>
          <w:szCs w:val="24"/>
        </w:rPr>
        <w:t xml:space="preserve">взаимоувязанное по срокам и объемам финансирования перспективное планирование развития систем коммунальной инфраструктуры Муниципального образования; </w:t>
      </w:r>
    </w:p>
    <w:p w:rsidR="005A4BD5" w:rsidRPr="00952282" w:rsidRDefault="005A4BD5" w:rsidP="005A4BD5">
      <w:pPr>
        <w:widowControl w:val="0"/>
        <w:autoSpaceDE w:val="0"/>
        <w:autoSpaceDN w:val="0"/>
        <w:adjustRightInd w:val="0"/>
        <w:spacing w:after="0" w:line="113" w:lineRule="exact"/>
        <w:rPr>
          <w:rFonts w:ascii="Symbol" w:hAnsi="Symbol" w:cs="Symbol"/>
          <w:sz w:val="24"/>
          <w:szCs w:val="24"/>
        </w:rPr>
      </w:pPr>
    </w:p>
    <w:p w:rsidR="005A4BD5" w:rsidRPr="00952282" w:rsidRDefault="005A4BD5" w:rsidP="005A4BD5">
      <w:pPr>
        <w:widowControl w:val="0"/>
        <w:numPr>
          <w:ilvl w:val="0"/>
          <w:numId w:val="7"/>
        </w:numPr>
        <w:tabs>
          <w:tab w:val="clear" w:pos="720"/>
          <w:tab w:val="num" w:pos="1280"/>
        </w:tabs>
        <w:overflowPunct w:val="0"/>
        <w:autoSpaceDE w:val="0"/>
        <w:autoSpaceDN w:val="0"/>
        <w:adjustRightInd w:val="0"/>
        <w:spacing w:after="0" w:line="226" w:lineRule="auto"/>
        <w:ind w:left="1280" w:hanging="352"/>
        <w:jc w:val="both"/>
        <w:rPr>
          <w:rFonts w:ascii="Symbol" w:hAnsi="Symbol" w:cs="Symbol"/>
          <w:sz w:val="24"/>
          <w:szCs w:val="24"/>
        </w:rPr>
      </w:pPr>
      <w:r w:rsidRPr="00952282">
        <w:rPr>
          <w:rFonts w:ascii="Times New Roman" w:hAnsi="Times New Roman"/>
          <w:sz w:val="24"/>
          <w:szCs w:val="24"/>
        </w:rPr>
        <w:t xml:space="preserve">разработка мероприятий по комплексной реконструкции и модернизации систем коммунальной инфраструктуры Муниципального образования; </w:t>
      </w:r>
    </w:p>
    <w:p w:rsidR="005A4BD5" w:rsidRPr="00952282" w:rsidRDefault="005A4BD5" w:rsidP="005A4BD5">
      <w:pPr>
        <w:widowControl w:val="0"/>
        <w:autoSpaceDE w:val="0"/>
        <w:autoSpaceDN w:val="0"/>
        <w:adjustRightInd w:val="0"/>
        <w:spacing w:after="0" w:line="116" w:lineRule="exact"/>
        <w:rPr>
          <w:rFonts w:ascii="Symbol" w:hAnsi="Symbol" w:cs="Symbol"/>
          <w:sz w:val="24"/>
          <w:szCs w:val="24"/>
        </w:rPr>
      </w:pPr>
    </w:p>
    <w:p w:rsidR="005A4BD5" w:rsidRPr="00952282" w:rsidRDefault="005A4BD5" w:rsidP="005A4BD5">
      <w:pPr>
        <w:widowControl w:val="0"/>
        <w:numPr>
          <w:ilvl w:val="0"/>
          <w:numId w:val="7"/>
        </w:numPr>
        <w:tabs>
          <w:tab w:val="clear" w:pos="720"/>
          <w:tab w:val="num" w:pos="1280"/>
        </w:tabs>
        <w:overflowPunct w:val="0"/>
        <w:autoSpaceDE w:val="0"/>
        <w:autoSpaceDN w:val="0"/>
        <w:adjustRightInd w:val="0"/>
        <w:spacing w:after="0" w:line="225" w:lineRule="auto"/>
        <w:ind w:left="1280" w:right="20" w:hanging="352"/>
        <w:jc w:val="both"/>
        <w:rPr>
          <w:rFonts w:ascii="Symbol" w:hAnsi="Symbol" w:cs="Symbol"/>
          <w:sz w:val="24"/>
          <w:szCs w:val="24"/>
        </w:rPr>
      </w:pPr>
      <w:r w:rsidRPr="00952282">
        <w:rPr>
          <w:rFonts w:ascii="Times New Roman" w:hAnsi="Times New Roman"/>
          <w:sz w:val="24"/>
          <w:szCs w:val="24"/>
        </w:rPr>
        <w:t xml:space="preserve">повышение надежности коммунальных систем и качества коммунальных услуг Муниципального образования; </w:t>
      </w:r>
    </w:p>
    <w:p w:rsidR="005A4BD5" w:rsidRPr="00952282" w:rsidRDefault="005A4BD5" w:rsidP="005A4BD5">
      <w:pPr>
        <w:widowControl w:val="0"/>
        <w:autoSpaceDE w:val="0"/>
        <w:autoSpaceDN w:val="0"/>
        <w:adjustRightInd w:val="0"/>
        <w:spacing w:after="0" w:line="119" w:lineRule="exact"/>
        <w:rPr>
          <w:rFonts w:ascii="Symbol" w:hAnsi="Symbol" w:cs="Symbol"/>
          <w:sz w:val="24"/>
          <w:szCs w:val="24"/>
        </w:rPr>
      </w:pPr>
    </w:p>
    <w:p w:rsidR="005A4BD5" w:rsidRPr="00952282" w:rsidRDefault="005A4BD5" w:rsidP="005A4BD5">
      <w:pPr>
        <w:widowControl w:val="0"/>
        <w:numPr>
          <w:ilvl w:val="0"/>
          <w:numId w:val="7"/>
        </w:numPr>
        <w:tabs>
          <w:tab w:val="clear" w:pos="720"/>
          <w:tab w:val="num" w:pos="1280"/>
        </w:tabs>
        <w:overflowPunct w:val="0"/>
        <w:autoSpaceDE w:val="0"/>
        <w:autoSpaceDN w:val="0"/>
        <w:adjustRightInd w:val="0"/>
        <w:spacing w:after="0" w:line="242" w:lineRule="auto"/>
        <w:ind w:left="1280" w:hanging="352"/>
        <w:jc w:val="both"/>
        <w:rPr>
          <w:rFonts w:ascii="Symbol" w:hAnsi="Symbol" w:cs="Symbol"/>
          <w:sz w:val="24"/>
          <w:szCs w:val="24"/>
        </w:rPr>
      </w:pPr>
      <w:r w:rsidRPr="00952282">
        <w:rPr>
          <w:rFonts w:ascii="Times New Roman" w:hAnsi="Times New Roman"/>
          <w:sz w:val="24"/>
          <w:szCs w:val="24"/>
        </w:rPr>
        <w:t xml:space="preserve">совершенствование механизмов развития энергосбережения и повышение энергоэффективности коммунальной инфраструктуры Муниципального образования; </w:t>
      </w:r>
    </w:p>
    <w:p w:rsidR="005A4BD5" w:rsidRPr="00952282" w:rsidRDefault="005A4BD5" w:rsidP="005A4BD5">
      <w:pPr>
        <w:widowControl w:val="0"/>
        <w:autoSpaceDE w:val="0"/>
        <w:autoSpaceDN w:val="0"/>
        <w:adjustRightInd w:val="0"/>
        <w:spacing w:after="0" w:line="116" w:lineRule="exact"/>
        <w:rPr>
          <w:rFonts w:ascii="Symbol" w:hAnsi="Symbol" w:cs="Symbol"/>
          <w:sz w:val="24"/>
          <w:szCs w:val="24"/>
        </w:rPr>
      </w:pPr>
    </w:p>
    <w:p w:rsidR="005A4BD5" w:rsidRPr="00952282" w:rsidRDefault="005A4BD5" w:rsidP="005A4BD5">
      <w:pPr>
        <w:widowControl w:val="0"/>
        <w:numPr>
          <w:ilvl w:val="0"/>
          <w:numId w:val="7"/>
        </w:numPr>
        <w:tabs>
          <w:tab w:val="clear" w:pos="720"/>
          <w:tab w:val="num" w:pos="1280"/>
        </w:tabs>
        <w:overflowPunct w:val="0"/>
        <w:autoSpaceDE w:val="0"/>
        <w:autoSpaceDN w:val="0"/>
        <w:adjustRightInd w:val="0"/>
        <w:spacing w:after="0" w:line="225" w:lineRule="auto"/>
        <w:ind w:left="1280" w:right="20" w:hanging="352"/>
        <w:jc w:val="both"/>
        <w:rPr>
          <w:rFonts w:ascii="Symbol" w:hAnsi="Symbol" w:cs="Symbol"/>
          <w:sz w:val="24"/>
          <w:szCs w:val="24"/>
        </w:rPr>
      </w:pPr>
      <w:r w:rsidRPr="00952282">
        <w:rPr>
          <w:rFonts w:ascii="Times New Roman" w:hAnsi="Times New Roman"/>
          <w:sz w:val="24"/>
          <w:szCs w:val="24"/>
        </w:rPr>
        <w:t xml:space="preserve">повышение инвестиционной привлекательности коммунальной инфраструктуры Муниципального образования; </w:t>
      </w:r>
    </w:p>
    <w:p w:rsidR="005A4BD5" w:rsidRPr="00952282" w:rsidRDefault="005A4BD5" w:rsidP="005A4BD5">
      <w:pPr>
        <w:widowControl w:val="0"/>
        <w:autoSpaceDE w:val="0"/>
        <w:autoSpaceDN w:val="0"/>
        <w:adjustRightInd w:val="0"/>
        <w:spacing w:after="0" w:line="39" w:lineRule="exact"/>
        <w:rPr>
          <w:rFonts w:ascii="Symbol" w:hAnsi="Symbol" w:cs="Symbol"/>
          <w:sz w:val="24"/>
          <w:szCs w:val="24"/>
        </w:rPr>
      </w:pPr>
    </w:p>
    <w:p w:rsidR="005A4BD5" w:rsidRPr="00623DDE" w:rsidRDefault="005A4BD5" w:rsidP="005A4BD5">
      <w:pPr>
        <w:widowControl w:val="0"/>
        <w:numPr>
          <w:ilvl w:val="0"/>
          <w:numId w:val="7"/>
        </w:numPr>
        <w:tabs>
          <w:tab w:val="clear" w:pos="720"/>
          <w:tab w:val="num" w:pos="1280"/>
        </w:tabs>
        <w:overflowPunct w:val="0"/>
        <w:autoSpaceDE w:val="0"/>
        <w:autoSpaceDN w:val="0"/>
        <w:adjustRightInd w:val="0"/>
        <w:spacing w:after="0" w:line="240" w:lineRule="auto"/>
        <w:ind w:left="1280" w:hanging="352"/>
        <w:jc w:val="both"/>
        <w:rPr>
          <w:rFonts w:ascii="Symbol" w:hAnsi="Symbol" w:cs="Symbol"/>
          <w:sz w:val="24"/>
          <w:szCs w:val="24"/>
        </w:rPr>
      </w:pPr>
      <w:r>
        <w:rPr>
          <w:rFonts w:ascii="Times New Roman" w:hAnsi="Times New Roman"/>
          <w:sz w:val="24"/>
          <w:szCs w:val="24"/>
        </w:rPr>
        <w:t xml:space="preserve">обеспечение   сбалансированности   интересов   субъектов   коммунальной </w:t>
      </w:r>
      <w:r w:rsidRPr="00623DDE">
        <w:rPr>
          <w:rFonts w:ascii="Times New Roman" w:hAnsi="Times New Roman"/>
          <w:sz w:val="23"/>
          <w:szCs w:val="23"/>
        </w:rPr>
        <w:t xml:space="preserve">инфраструктуры и потребителей Муниципального образования; </w:t>
      </w:r>
    </w:p>
    <w:p w:rsidR="005A4BD5" w:rsidRPr="00623DDE" w:rsidRDefault="005A4BD5" w:rsidP="005A4BD5">
      <w:pPr>
        <w:widowControl w:val="0"/>
        <w:numPr>
          <w:ilvl w:val="0"/>
          <w:numId w:val="7"/>
        </w:numPr>
        <w:tabs>
          <w:tab w:val="clear" w:pos="720"/>
          <w:tab w:val="num" w:pos="1280"/>
        </w:tabs>
        <w:overflowPunct w:val="0"/>
        <w:autoSpaceDE w:val="0"/>
        <w:autoSpaceDN w:val="0"/>
        <w:adjustRightInd w:val="0"/>
        <w:spacing w:after="0" w:line="240" w:lineRule="auto"/>
        <w:ind w:left="1280" w:hanging="352"/>
        <w:jc w:val="both"/>
        <w:rPr>
          <w:rFonts w:ascii="Symbol" w:hAnsi="Symbol" w:cs="Symbol"/>
          <w:sz w:val="24"/>
          <w:szCs w:val="24"/>
        </w:rPr>
      </w:pPr>
      <w:r w:rsidRPr="00623DDE">
        <w:rPr>
          <w:rFonts w:ascii="Times New Roman" w:hAnsi="Times New Roman"/>
          <w:sz w:val="23"/>
          <w:szCs w:val="23"/>
        </w:rPr>
        <w:t>Формирование и реализация Программы базируется на следующих принципах:</w:t>
      </w:r>
    </w:p>
    <w:p w:rsidR="005A4BD5" w:rsidRPr="00952282" w:rsidRDefault="005A4BD5" w:rsidP="005A4BD5">
      <w:pPr>
        <w:widowControl w:val="0"/>
        <w:autoSpaceDE w:val="0"/>
        <w:autoSpaceDN w:val="0"/>
        <w:adjustRightInd w:val="0"/>
        <w:spacing w:after="0" w:line="111" w:lineRule="exact"/>
        <w:rPr>
          <w:rFonts w:ascii="Times New Roman" w:hAnsi="Times New Roman"/>
          <w:sz w:val="24"/>
          <w:szCs w:val="24"/>
        </w:rPr>
      </w:pPr>
    </w:p>
    <w:p w:rsidR="005A4BD5" w:rsidRPr="00952282" w:rsidRDefault="005A4BD5" w:rsidP="005A4BD5">
      <w:pPr>
        <w:widowControl w:val="0"/>
        <w:numPr>
          <w:ilvl w:val="0"/>
          <w:numId w:val="8"/>
        </w:numPr>
        <w:tabs>
          <w:tab w:val="clear" w:pos="720"/>
          <w:tab w:val="num" w:pos="1280"/>
        </w:tabs>
        <w:overflowPunct w:val="0"/>
        <w:autoSpaceDE w:val="0"/>
        <w:autoSpaceDN w:val="0"/>
        <w:adjustRightInd w:val="0"/>
        <w:spacing w:after="0" w:line="225" w:lineRule="auto"/>
        <w:ind w:left="1280" w:hanging="352"/>
        <w:jc w:val="both"/>
        <w:rPr>
          <w:rFonts w:ascii="Symbol" w:hAnsi="Symbol" w:cs="Symbol"/>
          <w:sz w:val="24"/>
          <w:szCs w:val="24"/>
        </w:rPr>
      </w:pPr>
      <w:r w:rsidRPr="00952282">
        <w:rPr>
          <w:rFonts w:ascii="Times New Roman" w:hAnsi="Times New Roman"/>
          <w:sz w:val="24"/>
          <w:szCs w:val="24"/>
        </w:rPr>
        <w:t xml:space="preserve">целевом – мероприятия и решения Программы должны обеспечивать достижение поставленных целей; </w:t>
      </w:r>
    </w:p>
    <w:p w:rsidR="005A4BD5" w:rsidRPr="00952282" w:rsidRDefault="005A4BD5" w:rsidP="005A4BD5">
      <w:pPr>
        <w:widowControl w:val="0"/>
        <w:autoSpaceDE w:val="0"/>
        <w:autoSpaceDN w:val="0"/>
        <w:adjustRightInd w:val="0"/>
        <w:spacing w:after="0" w:line="118" w:lineRule="exact"/>
        <w:rPr>
          <w:rFonts w:ascii="Symbol" w:hAnsi="Symbol" w:cs="Symbol"/>
          <w:sz w:val="24"/>
          <w:szCs w:val="24"/>
        </w:rPr>
      </w:pPr>
    </w:p>
    <w:p w:rsidR="005A4BD5" w:rsidRPr="00952282" w:rsidRDefault="005A4BD5" w:rsidP="005A4BD5">
      <w:pPr>
        <w:widowControl w:val="0"/>
        <w:numPr>
          <w:ilvl w:val="0"/>
          <w:numId w:val="8"/>
        </w:numPr>
        <w:tabs>
          <w:tab w:val="clear" w:pos="720"/>
          <w:tab w:val="num" w:pos="1280"/>
        </w:tabs>
        <w:overflowPunct w:val="0"/>
        <w:autoSpaceDE w:val="0"/>
        <w:autoSpaceDN w:val="0"/>
        <w:adjustRightInd w:val="0"/>
        <w:spacing w:after="0" w:line="242" w:lineRule="auto"/>
        <w:ind w:left="1280" w:hanging="352"/>
        <w:jc w:val="both"/>
        <w:rPr>
          <w:rFonts w:ascii="Symbol" w:hAnsi="Symbol" w:cs="Symbol"/>
          <w:sz w:val="24"/>
          <w:szCs w:val="24"/>
        </w:rPr>
      </w:pPr>
      <w:r w:rsidRPr="00952282">
        <w:rPr>
          <w:rFonts w:ascii="Times New Roman" w:hAnsi="Times New Roman"/>
          <w:sz w:val="24"/>
          <w:szCs w:val="24"/>
        </w:rPr>
        <w:t xml:space="preserve">системности – рассмотрение всех субъектов коммунальной инфраструктуры Муниципального образования как единой системы с учетом взаимного влияния всех элементов Программы друг на друга; </w:t>
      </w:r>
    </w:p>
    <w:p w:rsidR="005A4BD5" w:rsidRPr="00952282" w:rsidRDefault="005A4BD5" w:rsidP="005A4BD5">
      <w:pPr>
        <w:widowControl w:val="0"/>
        <w:autoSpaceDE w:val="0"/>
        <w:autoSpaceDN w:val="0"/>
        <w:adjustRightInd w:val="0"/>
        <w:spacing w:after="0" w:line="379"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9240"/>
        <w:rPr>
          <w:rFonts w:ascii="Times New Roman" w:hAnsi="Times New Roman"/>
          <w:sz w:val="24"/>
          <w:szCs w:val="24"/>
        </w:rPr>
      </w:pPr>
    </w:p>
    <w:p w:rsidR="005A4BD5" w:rsidRDefault="005A4BD5" w:rsidP="005A4BD5">
      <w:pPr>
        <w:widowControl w:val="0"/>
        <w:autoSpaceDE w:val="0"/>
        <w:autoSpaceDN w:val="0"/>
        <w:adjustRightInd w:val="0"/>
        <w:spacing w:after="0" w:line="240" w:lineRule="auto"/>
        <w:rPr>
          <w:rFonts w:ascii="Times New Roman" w:hAnsi="Times New Roman"/>
          <w:sz w:val="24"/>
          <w:szCs w:val="24"/>
        </w:rPr>
        <w:sectPr w:rsidR="005A4BD5" w:rsidSect="005A4BD5">
          <w:headerReference w:type="default" r:id="rId7"/>
          <w:pgSz w:w="11906" w:h="16838"/>
          <w:pgMar w:top="1183" w:right="840" w:bottom="706" w:left="1276" w:header="720" w:footer="720" w:gutter="0"/>
          <w:cols w:space="720" w:equalWidth="0">
            <w:col w:w="10113"/>
          </w:cols>
          <w:noEndnote/>
        </w:sectPr>
      </w:pPr>
    </w:p>
    <w:p w:rsidR="005A4BD5" w:rsidRPr="00952282" w:rsidRDefault="005A4BD5" w:rsidP="005A4BD5">
      <w:pPr>
        <w:widowControl w:val="0"/>
        <w:numPr>
          <w:ilvl w:val="0"/>
          <w:numId w:val="9"/>
        </w:numPr>
        <w:tabs>
          <w:tab w:val="clear" w:pos="720"/>
          <w:tab w:val="num" w:pos="1280"/>
        </w:tabs>
        <w:overflowPunct w:val="0"/>
        <w:autoSpaceDE w:val="0"/>
        <w:autoSpaceDN w:val="0"/>
        <w:adjustRightInd w:val="0"/>
        <w:spacing w:after="0" w:line="240" w:lineRule="auto"/>
        <w:ind w:left="1280" w:hanging="352"/>
        <w:jc w:val="both"/>
        <w:rPr>
          <w:rFonts w:ascii="Symbol" w:hAnsi="Symbol" w:cs="Symbol"/>
          <w:sz w:val="24"/>
          <w:szCs w:val="24"/>
        </w:rPr>
      </w:pPr>
      <w:bookmarkStart w:id="0" w:name="page15"/>
      <w:bookmarkEnd w:id="0"/>
      <w:r w:rsidRPr="00952282">
        <w:rPr>
          <w:rFonts w:ascii="Times New Roman" w:hAnsi="Times New Roman"/>
          <w:sz w:val="24"/>
          <w:szCs w:val="24"/>
        </w:rPr>
        <w:lastRenderedPageBreak/>
        <w:t xml:space="preserve">комплексности – формирование Программы в увязке с различными целевыми </w:t>
      </w:r>
    </w:p>
    <w:p w:rsidR="005A4BD5" w:rsidRPr="00952282" w:rsidRDefault="005A4BD5" w:rsidP="005A4BD5">
      <w:pPr>
        <w:widowControl w:val="0"/>
        <w:autoSpaceDE w:val="0"/>
        <w:autoSpaceDN w:val="0"/>
        <w:adjustRightInd w:val="0"/>
        <w:spacing w:after="0" w:line="102"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2" w:lineRule="auto"/>
        <w:ind w:left="1280"/>
        <w:rPr>
          <w:rFonts w:ascii="Times New Roman" w:hAnsi="Times New Roman"/>
          <w:sz w:val="24"/>
          <w:szCs w:val="24"/>
        </w:rPr>
      </w:pPr>
      <w:r w:rsidRPr="00952282">
        <w:rPr>
          <w:rFonts w:ascii="Times New Roman" w:hAnsi="Times New Roman"/>
          <w:sz w:val="24"/>
          <w:szCs w:val="24"/>
        </w:rPr>
        <w:t>программами (областными, муниципальными, предприятий и организаций), реализуемыми на территории Муниципального образования;</w:t>
      </w:r>
    </w:p>
    <w:p w:rsidR="005A4BD5" w:rsidRPr="00952282" w:rsidRDefault="005A4BD5" w:rsidP="005A4BD5">
      <w:pPr>
        <w:widowControl w:val="0"/>
        <w:autoSpaceDE w:val="0"/>
        <w:autoSpaceDN w:val="0"/>
        <w:adjustRightInd w:val="0"/>
        <w:spacing w:after="0" w:line="100"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3" w:lineRule="auto"/>
        <w:ind w:firstLine="566"/>
        <w:rPr>
          <w:rFonts w:ascii="Times New Roman" w:hAnsi="Times New Roman"/>
          <w:sz w:val="24"/>
          <w:szCs w:val="24"/>
        </w:rPr>
      </w:pPr>
      <w:r w:rsidRPr="00952282">
        <w:rPr>
          <w:rFonts w:ascii="Times New Roman" w:hAnsi="Times New Roman"/>
          <w:sz w:val="24"/>
          <w:szCs w:val="24"/>
        </w:rPr>
        <w:t>Перспективные показатели развития Муниципального образования являются основой для разработки Программы и формируются на основании:</w:t>
      </w:r>
    </w:p>
    <w:p w:rsidR="005A4BD5" w:rsidRPr="00952282" w:rsidRDefault="005A4BD5" w:rsidP="005A4BD5">
      <w:pPr>
        <w:widowControl w:val="0"/>
        <w:autoSpaceDE w:val="0"/>
        <w:autoSpaceDN w:val="0"/>
        <w:adjustRightInd w:val="0"/>
        <w:spacing w:after="0" w:line="41" w:lineRule="exact"/>
        <w:rPr>
          <w:rFonts w:ascii="Times New Roman" w:hAnsi="Times New Roman"/>
          <w:sz w:val="24"/>
          <w:szCs w:val="24"/>
        </w:rPr>
      </w:pPr>
    </w:p>
    <w:p w:rsidR="005A4BD5" w:rsidRPr="00952282" w:rsidRDefault="005A4BD5" w:rsidP="005A4BD5">
      <w:pPr>
        <w:widowControl w:val="0"/>
        <w:numPr>
          <w:ilvl w:val="0"/>
          <w:numId w:val="10"/>
        </w:numPr>
        <w:tabs>
          <w:tab w:val="clear" w:pos="720"/>
          <w:tab w:val="num" w:pos="1280"/>
        </w:tabs>
        <w:overflowPunct w:val="0"/>
        <w:autoSpaceDE w:val="0"/>
        <w:autoSpaceDN w:val="0"/>
        <w:adjustRightInd w:val="0"/>
        <w:spacing w:after="0" w:line="240" w:lineRule="auto"/>
        <w:ind w:left="1280" w:hanging="352"/>
        <w:jc w:val="both"/>
        <w:rPr>
          <w:rFonts w:ascii="Symbol" w:hAnsi="Symbol" w:cs="Symbol"/>
          <w:sz w:val="24"/>
          <w:szCs w:val="24"/>
        </w:rPr>
      </w:pPr>
      <w:r w:rsidRPr="00952282">
        <w:rPr>
          <w:rFonts w:ascii="Times New Roman" w:hAnsi="Times New Roman"/>
          <w:sz w:val="24"/>
          <w:szCs w:val="24"/>
        </w:rPr>
        <w:t xml:space="preserve">проекта генерального плана Муниципального образования; </w:t>
      </w:r>
    </w:p>
    <w:p w:rsidR="005A4BD5" w:rsidRPr="00952282" w:rsidRDefault="005A4BD5" w:rsidP="005A4BD5">
      <w:pPr>
        <w:widowControl w:val="0"/>
        <w:autoSpaceDE w:val="0"/>
        <w:autoSpaceDN w:val="0"/>
        <w:adjustRightInd w:val="0"/>
        <w:spacing w:after="0" w:line="39" w:lineRule="exact"/>
        <w:rPr>
          <w:rFonts w:ascii="Symbol" w:hAnsi="Symbol" w:cs="Symbol"/>
          <w:sz w:val="24"/>
          <w:szCs w:val="24"/>
        </w:rPr>
      </w:pPr>
    </w:p>
    <w:p w:rsidR="005A4BD5" w:rsidRPr="00952282" w:rsidRDefault="005A4BD5" w:rsidP="005A4BD5">
      <w:pPr>
        <w:widowControl w:val="0"/>
        <w:numPr>
          <w:ilvl w:val="0"/>
          <w:numId w:val="10"/>
        </w:numPr>
        <w:tabs>
          <w:tab w:val="clear" w:pos="720"/>
          <w:tab w:val="num" w:pos="1280"/>
        </w:tabs>
        <w:overflowPunct w:val="0"/>
        <w:autoSpaceDE w:val="0"/>
        <w:autoSpaceDN w:val="0"/>
        <w:adjustRightInd w:val="0"/>
        <w:spacing w:after="0" w:line="240" w:lineRule="auto"/>
        <w:ind w:left="1280" w:hanging="352"/>
        <w:jc w:val="both"/>
        <w:rPr>
          <w:rFonts w:ascii="Symbol" w:hAnsi="Symbol" w:cs="Symbol"/>
          <w:sz w:val="24"/>
          <w:szCs w:val="24"/>
        </w:rPr>
      </w:pPr>
      <w:r w:rsidRPr="00952282">
        <w:rPr>
          <w:rFonts w:ascii="Times New Roman" w:hAnsi="Times New Roman"/>
          <w:sz w:val="24"/>
          <w:szCs w:val="24"/>
        </w:rPr>
        <w:t xml:space="preserve">правил землепользования и застройки Муниципального образования; </w:t>
      </w:r>
    </w:p>
    <w:p w:rsidR="005A4BD5" w:rsidRPr="00952282" w:rsidRDefault="005A4BD5" w:rsidP="005A4BD5">
      <w:pPr>
        <w:widowControl w:val="0"/>
        <w:autoSpaceDE w:val="0"/>
        <w:autoSpaceDN w:val="0"/>
        <w:adjustRightInd w:val="0"/>
        <w:spacing w:after="0" w:line="41" w:lineRule="exact"/>
        <w:rPr>
          <w:rFonts w:ascii="Symbol" w:hAnsi="Symbol" w:cs="Symbol"/>
          <w:sz w:val="24"/>
          <w:szCs w:val="24"/>
        </w:rPr>
      </w:pPr>
    </w:p>
    <w:p w:rsidR="005A4BD5" w:rsidRPr="00952282" w:rsidRDefault="005A4BD5" w:rsidP="005A4BD5">
      <w:pPr>
        <w:widowControl w:val="0"/>
        <w:autoSpaceDE w:val="0"/>
        <w:autoSpaceDN w:val="0"/>
        <w:adjustRightInd w:val="0"/>
        <w:spacing w:after="0" w:line="39" w:lineRule="exact"/>
        <w:rPr>
          <w:rFonts w:ascii="Symbol" w:hAnsi="Symbol" w:cs="Symbol"/>
          <w:sz w:val="24"/>
          <w:szCs w:val="24"/>
        </w:rPr>
      </w:pPr>
    </w:p>
    <w:p w:rsidR="005A4BD5" w:rsidRPr="00952282" w:rsidRDefault="005A4BD5" w:rsidP="005A4BD5">
      <w:pPr>
        <w:widowControl w:val="0"/>
        <w:numPr>
          <w:ilvl w:val="0"/>
          <w:numId w:val="10"/>
        </w:numPr>
        <w:tabs>
          <w:tab w:val="clear" w:pos="720"/>
          <w:tab w:val="num" w:pos="1280"/>
        </w:tabs>
        <w:overflowPunct w:val="0"/>
        <w:autoSpaceDE w:val="0"/>
        <w:autoSpaceDN w:val="0"/>
        <w:adjustRightInd w:val="0"/>
        <w:spacing w:after="0" w:line="240" w:lineRule="auto"/>
        <w:ind w:left="1280" w:hanging="352"/>
        <w:jc w:val="both"/>
        <w:rPr>
          <w:rFonts w:ascii="Symbol" w:hAnsi="Symbol" w:cs="Symbol"/>
          <w:sz w:val="24"/>
          <w:szCs w:val="24"/>
        </w:rPr>
      </w:pPr>
      <w:r w:rsidRPr="00952282">
        <w:rPr>
          <w:rFonts w:ascii="Times New Roman" w:hAnsi="Times New Roman"/>
          <w:sz w:val="24"/>
          <w:szCs w:val="24"/>
        </w:rPr>
        <w:t xml:space="preserve">проекта    схемы    водоснабжения    и    водоотведения    Муниципального </w:t>
      </w:r>
    </w:p>
    <w:p w:rsidR="005A4BD5" w:rsidRPr="00952282" w:rsidRDefault="005A4BD5" w:rsidP="005A4BD5">
      <w:pPr>
        <w:widowControl w:val="0"/>
        <w:autoSpaceDE w:val="0"/>
        <w:autoSpaceDN w:val="0"/>
        <w:adjustRightInd w:val="0"/>
        <w:spacing w:after="0" w:line="101"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32" w:lineRule="auto"/>
        <w:ind w:left="560" w:firstLine="720"/>
        <w:rPr>
          <w:rFonts w:ascii="Times New Roman" w:hAnsi="Times New Roman"/>
          <w:sz w:val="24"/>
          <w:szCs w:val="24"/>
        </w:rPr>
      </w:pPr>
      <w:r w:rsidRPr="00952282">
        <w:rPr>
          <w:rFonts w:ascii="Times New Roman" w:hAnsi="Times New Roman"/>
          <w:sz w:val="24"/>
          <w:szCs w:val="24"/>
        </w:rPr>
        <w:t>образования;</w:t>
      </w:r>
    </w:p>
    <w:p w:rsidR="005A4BD5" w:rsidRPr="00952282" w:rsidRDefault="005A4BD5" w:rsidP="005A4BD5">
      <w:pPr>
        <w:widowControl w:val="0"/>
        <w:overflowPunct w:val="0"/>
        <w:autoSpaceDE w:val="0"/>
        <w:autoSpaceDN w:val="0"/>
        <w:adjustRightInd w:val="0"/>
        <w:spacing w:after="0" w:line="232" w:lineRule="auto"/>
        <w:ind w:left="560" w:firstLine="720"/>
        <w:rPr>
          <w:rFonts w:ascii="Times New Roman" w:hAnsi="Times New Roman"/>
          <w:sz w:val="24"/>
          <w:szCs w:val="24"/>
        </w:rPr>
      </w:pPr>
      <w:r w:rsidRPr="00952282">
        <w:rPr>
          <w:rFonts w:ascii="Times New Roman" w:hAnsi="Times New Roman"/>
          <w:sz w:val="24"/>
          <w:szCs w:val="24"/>
        </w:rPr>
        <w:t xml:space="preserve"> Программа разработана в соответствии со следующими нормативно-правовыми</w:t>
      </w:r>
    </w:p>
    <w:p w:rsidR="005A4BD5" w:rsidRPr="00952282" w:rsidRDefault="005A4BD5" w:rsidP="005A4BD5">
      <w:pPr>
        <w:widowControl w:val="0"/>
        <w:autoSpaceDE w:val="0"/>
        <w:autoSpaceDN w:val="0"/>
        <w:adjustRightInd w:val="0"/>
        <w:spacing w:after="0" w:line="42"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актами и документами:</w:t>
      </w:r>
    </w:p>
    <w:p w:rsidR="005A4BD5" w:rsidRDefault="005A4BD5" w:rsidP="005A4BD5">
      <w:pPr>
        <w:widowControl w:val="0"/>
        <w:autoSpaceDE w:val="0"/>
        <w:autoSpaceDN w:val="0"/>
        <w:adjustRightInd w:val="0"/>
        <w:spacing w:after="0" w:line="116" w:lineRule="exact"/>
        <w:rPr>
          <w:rFonts w:ascii="Times New Roman" w:hAnsi="Times New Roman"/>
          <w:sz w:val="24"/>
          <w:szCs w:val="24"/>
        </w:rPr>
      </w:pPr>
    </w:p>
    <w:p w:rsidR="005A4BD5" w:rsidRPr="00952282" w:rsidRDefault="005A4BD5" w:rsidP="005A4BD5">
      <w:pPr>
        <w:widowControl w:val="0"/>
        <w:numPr>
          <w:ilvl w:val="0"/>
          <w:numId w:val="11"/>
        </w:numPr>
        <w:tabs>
          <w:tab w:val="clear" w:pos="720"/>
          <w:tab w:val="num" w:pos="1280"/>
        </w:tabs>
        <w:overflowPunct w:val="0"/>
        <w:autoSpaceDE w:val="0"/>
        <w:autoSpaceDN w:val="0"/>
        <w:adjustRightInd w:val="0"/>
        <w:spacing w:after="0" w:line="226" w:lineRule="auto"/>
        <w:ind w:left="1280" w:hanging="352"/>
        <w:jc w:val="both"/>
        <w:rPr>
          <w:rFonts w:ascii="Symbol" w:hAnsi="Symbol" w:cs="Symbol"/>
          <w:sz w:val="24"/>
          <w:szCs w:val="24"/>
        </w:rPr>
      </w:pPr>
      <w:r w:rsidRPr="00952282">
        <w:rPr>
          <w:rFonts w:ascii="Times New Roman" w:hAnsi="Times New Roman"/>
          <w:sz w:val="24"/>
          <w:szCs w:val="24"/>
        </w:rPr>
        <w:t xml:space="preserve">Федеральным законом от 21.07.2007 № 185-ФЗ «О Фонде содействия реформированию жилищно-коммунального хозяйства»; </w:t>
      </w:r>
    </w:p>
    <w:p w:rsidR="005A4BD5" w:rsidRPr="00952282" w:rsidRDefault="005A4BD5" w:rsidP="005A4BD5">
      <w:pPr>
        <w:widowControl w:val="0"/>
        <w:autoSpaceDE w:val="0"/>
        <w:autoSpaceDN w:val="0"/>
        <w:adjustRightInd w:val="0"/>
        <w:spacing w:after="0" w:line="116" w:lineRule="exact"/>
        <w:rPr>
          <w:rFonts w:ascii="Symbol" w:hAnsi="Symbol" w:cs="Symbol"/>
          <w:sz w:val="24"/>
          <w:szCs w:val="24"/>
        </w:rPr>
      </w:pPr>
    </w:p>
    <w:p w:rsidR="005A4BD5" w:rsidRPr="00952282" w:rsidRDefault="005A4BD5" w:rsidP="005A4BD5">
      <w:pPr>
        <w:widowControl w:val="0"/>
        <w:numPr>
          <w:ilvl w:val="0"/>
          <w:numId w:val="11"/>
        </w:numPr>
        <w:tabs>
          <w:tab w:val="clear" w:pos="720"/>
          <w:tab w:val="num" w:pos="1280"/>
        </w:tabs>
        <w:overflowPunct w:val="0"/>
        <w:autoSpaceDE w:val="0"/>
        <w:autoSpaceDN w:val="0"/>
        <w:adjustRightInd w:val="0"/>
        <w:spacing w:after="0" w:line="243" w:lineRule="auto"/>
        <w:ind w:left="1280" w:hanging="352"/>
        <w:jc w:val="both"/>
        <w:rPr>
          <w:rFonts w:ascii="Symbol" w:hAnsi="Symbol" w:cs="Symbol"/>
          <w:sz w:val="24"/>
          <w:szCs w:val="24"/>
        </w:rPr>
      </w:pPr>
      <w:r w:rsidRPr="00952282">
        <w:rPr>
          <w:rFonts w:ascii="Times New Roman" w:hAnsi="Times New Roman"/>
          <w:sz w:val="24"/>
          <w:szCs w:val="24"/>
        </w:rPr>
        <w:t xml:space="preserve">указом Президента Российской Федерации от 04.06.2008 № 889 «О некоторых мерах по повышению энергетической и экологической эффективности российской экономики»; </w:t>
      </w:r>
    </w:p>
    <w:p w:rsidR="005A4BD5" w:rsidRPr="00952282" w:rsidRDefault="005A4BD5" w:rsidP="005A4BD5">
      <w:pPr>
        <w:widowControl w:val="0"/>
        <w:autoSpaceDE w:val="0"/>
        <w:autoSpaceDN w:val="0"/>
        <w:adjustRightInd w:val="0"/>
        <w:spacing w:after="0" w:line="113" w:lineRule="exact"/>
        <w:rPr>
          <w:rFonts w:ascii="Symbol" w:hAnsi="Symbol" w:cs="Symbol"/>
          <w:sz w:val="24"/>
          <w:szCs w:val="24"/>
        </w:rPr>
      </w:pPr>
    </w:p>
    <w:p w:rsidR="005A4BD5" w:rsidRPr="00952282" w:rsidRDefault="005A4BD5" w:rsidP="005A4BD5">
      <w:pPr>
        <w:widowControl w:val="0"/>
        <w:numPr>
          <w:ilvl w:val="0"/>
          <w:numId w:val="11"/>
        </w:numPr>
        <w:tabs>
          <w:tab w:val="clear" w:pos="720"/>
          <w:tab w:val="num" w:pos="1280"/>
        </w:tabs>
        <w:overflowPunct w:val="0"/>
        <w:autoSpaceDE w:val="0"/>
        <w:autoSpaceDN w:val="0"/>
        <w:adjustRightInd w:val="0"/>
        <w:spacing w:after="0" w:line="253" w:lineRule="auto"/>
        <w:ind w:left="1280" w:hanging="352"/>
        <w:jc w:val="both"/>
        <w:rPr>
          <w:rFonts w:ascii="Symbol" w:hAnsi="Symbol" w:cs="Symbol"/>
          <w:sz w:val="24"/>
          <w:szCs w:val="24"/>
        </w:rPr>
      </w:pPr>
      <w:r w:rsidRPr="00952282">
        <w:rPr>
          <w:rFonts w:ascii="Times New Roman" w:hAnsi="Times New Roman"/>
          <w:sz w:val="24"/>
          <w:szCs w:val="24"/>
        </w:rPr>
        <w:t xml:space="preserve">постановлением Правительства РФ от 23.07.2007 № 464 «Об утверждении Правил финансирования инвестиционных программ организаций коммунального комплекса - производителей товаров и услуг в сфере электро-и (или) теплоснабжения»; </w:t>
      </w:r>
    </w:p>
    <w:p w:rsidR="005A4BD5" w:rsidRPr="00952282" w:rsidRDefault="005A4BD5" w:rsidP="005A4BD5">
      <w:pPr>
        <w:widowControl w:val="0"/>
        <w:autoSpaceDE w:val="0"/>
        <w:autoSpaceDN w:val="0"/>
        <w:adjustRightInd w:val="0"/>
        <w:spacing w:after="0" w:line="104" w:lineRule="exact"/>
        <w:rPr>
          <w:rFonts w:ascii="Symbol" w:hAnsi="Symbol" w:cs="Symbol"/>
          <w:sz w:val="24"/>
          <w:szCs w:val="24"/>
        </w:rPr>
      </w:pPr>
    </w:p>
    <w:p w:rsidR="005A4BD5" w:rsidRPr="00952282" w:rsidRDefault="005A4BD5" w:rsidP="005A4BD5">
      <w:pPr>
        <w:widowControl w:val="0"/>
        <w:numPr>
          <w:ilvl w:val="0"/>
          <w:numId w:val="11"/>
        </w:numPr>
        <w:tabs>
          <w:tab w:val="clear" w:pos="720"/>
          <w:tab w:val="num" w:pos="1280"/>
        </w:tabs>
        <w:overflowPunct w:val="0"/>
        <w:autoSpaceDE w:val="0"/>
        <w:autoSpaceDN w:val="0"/>
        <w:adjustRightInd w:val="0"/>
        <w:spacing w:after="0" w:line="243" w:lineRule="auto"/>
        <w:ind w:left="1280" w:hanging="352"/>
        <w:jc w:val="both"/>
        <w:rPr>
          <w:rFonts w:ascii="Symbol" w:hAnsi="Symbol" w:cs="Symbol"/>
          <w:sz w:val="24"/>
          <w:szCs w:val="24"/>
        </w:rPr>
      </w:pPr>
      <w:r w:rsidRPr="00952282">
        <w:rPr>
          <w:rFonts w:ascii="Times New Roman" w:hAnsi="Times New Roman"/>
          <w:sz w:val="24"/>
          <w:szCs w:val="24"/>
        </w:rPr>
        <w:t xml:space="preserve">постановлением Правительства РФ от 14.07.2008 № 520 «Об основах ценообразования и порядке регулирования тарифов, надбавок и предельных индексов в сфере деятельности организаций коммунального комплекса»; </w:t>
      </w:r>
    </w:p>
    <w:p w:rsidR="005A4BD5" w:rsidRPr="00952282" w:rsidRDefault="005A4BD5" w:rsidP="005A4BD5">
      <w:pPr>
        <w:widowControl w:val="0"/>
        <w:autoSpaceDE w:val="0"/>
        <w:autoSpaceDN w:val="0"/>
        <w:adjustRightInd w:val="0"/>
        <w:spacing w:after="0" w:line="113" w:lineRule="exact"/>
        <w:rPr>
          <w:rFonts w:ascii="Symbol" w:hAnsi="Symbol" w:cs="Symbol"/>
          <w:sz w:val="24"/>
          <w:szCs w:val="24"/>
        </w:rPr>
      </w:pPr>
    </w:p>
    <w:p w:rsidR="005A4BD5" w:rsidRPr="00952282" w:rsidRDefault="005A4BD5" w:rsidP="005A4BD5">
      <w:pPr>
        <w:widowControl w:val="0"/>
        <w:numPr>
          <w:ilvl w:val="0"/>
          <w:numId w:val="11"/>
        </w:numPr>
        <w:tabs>
          <w:tab w:val="clear" w:pos="720"/>
          <w:tab w:val="num" w:pos="1280"/>
        </w:tabs>
        <w:overflowPunct w:val="0"/>
        <w:autoSpaceDE w:val="0"/>
        <w:autoSpaceDN w:val="0"/>
        <w:adjustRightInd w:val="0"/>
        <w:spacing w:after="0" w:line="242" w:lineRule="auto"/>
        <w:ind w:left="1280" w:hanging="352"/>
        <w:jc w:val="both"/>
        <w:rPr>
          <w:rFonts w:ascii="Symbol" w:hAnsi="Symbol" w:cs="Symbol"/>
          <w:sz w:val="24"/>
          <w:szCs w:val="24"/>
        </w:rPr>
      </w:pPr>
      <w:r w:rsidRPr="00952282">
        <w:rPr>
          <w:rFonts w:ascii="Times New Roman" w:hAnsi="Times New Roman"/>
          <w:sz w:val="24"/>
          <w:szCs w:val="24"/>
        </w:rPr>
        <w:t xml:space="preserve">постановлением Правительства РФ от 06.05.2011 № 354 «О предоставлении коммунальных услуг собственникам и пользователям помещений в многоквартирных домах и жилых домов»; </w:t>
      </w:r>
    </w:p>
    <w:p w:rsidR="005A4BD5" w:rsidRPr="00952282" w:rsidRDefault="005A4BD5" w:rsidP="005A4BD5">
      <w:pPr>
        <w:widowControl w:val="0"/>
        <w:autoSpaceDE w:val="0"/>
        <w:autoSpaceDN w:val="0"/>
        <w:adjustRightInd w:val="0"/>
        <w:spacing w:after="0" w:line="116" w:lineRule="exact"/>
        <w:rPr>
          <w:rFonts w:ascii="Symbol" w:hAnsi="Symbol" w:cs="Symbol"/>
          <w:sz w:val="24"/>
          <w:szCs w:val="24"/>
        </w:rPr>
      </w:pPr>
    </w:p>
    <w:p w:rsidR="005A4BD5" w:rsidRPr="00952282" w:rsidRDefault="005A4BD5" w:rsidP="005A4BD5">
      <w:pPr>
        <w:widowControl w:val="0"/>
        <w:numPr>
          <w:ilvl w:val="0"/>
          <w:numId w:val="11"/>
        </w:numPr>
        <w:tabs>
          <w:tab w:val="clear" w:pos="720"/>
          <w:tab w:val="num" w:pos="1280"/>
        </w:tabs>
        <w:overflowPunct w:val="0"/>
        <w:autoSpaceDE w:val="0"/>
        <w:autoSpaceDN w:val="0"/>
        <w:adjustRightInd w:val="0"/>
        <w:spacing w:after="0" w:line="253" w:lineRule="auto"/>
        <w:ind w:left="1280" w:hanging="352"/>
        <w:jc w:val="both"/>
        <w:rPr>
          <w:rFonts w:ascii="Symbol" w:hAnsi="Symbol" w:cs="Symbol"/>
          <w:sz w:val="24"/>
          <w:szCs w:val="24"/>
        </w:rPr>
      </w:pPr>
      <w:r w:rsidRPr="00952282">
        <w:rPr>
          <w:rFonts w:ascii="Times New Roman" w:hAnsi="Times New Roman"/>
          <w:sz w:val="24"/>
          <w:szCs w:val="24"/>
        </w:rPr>
        <w:t xml:space="preserve">постановлением Правительства РФ от 27.08.2012 № 857 «Об особенностях применения в 2012-2014 годах правил предоставления коммунальных услуг собственникам и пользователям помещений в многоквартирных домах и жилых домов; </w:t>
      </w:r>
    </w:p>
    <w:p w:rsidR="005A4BD5" w:rsidRPr="00952282" w:rsidRDefault="005A4BD5" w:rsidP="005A4BD5">
      <w:pPr>
        <w:widowControl w:val="0"/>
        <w:autoSpaceDE w:val="0"/>
        <w:autoSpaceDN w:val="0"/>
        <w:adjustRightInd w:val="0"/>
        <w:spacing w:after="0" w:line="104" w:lineRule="exact"/>
        <w:rPr>
          <w:rFonts w:ascii="Symbol" w:hAnsi="Symbol" w:cs="Symbol"/>
          <w:sz w:val="24"/>
          <w:szCs w:val="24"/>
        </w:rPr>
      </w:pPr>
    </w:p>
    <w:p w:rsidR="005A4BD5" w:rsidRPr="00952282" w:rsidRDefault="005A4BD5" w:rsidP="005A4BD5">
      <w:pPr>
        <w:widowControl w:val="0"/>
        <w:numPr>
          <w:ilvl w:val="0"/>
          <w:numId w:val="11"/>
        </w:numPr>
        <w:tabs>
          <w:tab w:val="clear" w:pos="720"/>
          <w:tab w:val="num" w:pos="1280"/>
        </w:tabs>
        <w:overflowPunct w:val="0"/>
        <w:autoSpaceDE w:val="0"/>
        <w:autoSpaceDN w:val="0"/>
        <w:adjustRightInd w:val="0"/>
        <w:spacing w:after="0" w:line="253" w:lineRule="auto"/>
        <w:ind w:left="1280" w:hanging="352"/>
        <w:jc w:val="both"/>
        <w:rPr>
          <w:rFonts w:ascii="Symbol" w:hAnsi="Symbol" w:cs="Symbol"/>
          <w:sz w:val="24"/>
          <w:szCs w:val="24"/>
        </w:rPr>
      </w:pPr>
      <w:r w:rsidRPr="00952282">
        <w:rPr>
          <w:rFonts w:ascii="Times New Roman" w:hAnsi="Times New Roman"/>
          <w:sz w:val="24"/>
          <w:szCs w:val="24"/>
        </w:rPr>
        <w:t xml:space="preserve">приказом Министерства регионального развития РФ от 14.04.2008 № 48 «Об утверждении Методики проведения мониторинга выполнения производственных и инвестиционных программ организаций коммунального комплекса»; </w:t>
      </w:r>
    </w:p>
    <w:p w:rsidR="005A4BD5" w:rsidRPr="00952282" w:rsidRDefault="005A4BD5" w:rsidP="005A4BD5">
      <w:pPr>
        <w:widowControl w:val="0"/>
        <w:autoSpaceDE w:val="0"/>
        <w:autoSpaceDN w:val="0"/>
        <w:adjustRightInd w:val="0"/>
        <w:spacing w:after="0" w:line="103" w:lineRule="exact"/>
        <w:rPr>
          <w:rFonts w:ascii="Symbol" w:hAnsi="Symbol" w:cs="Symbol"/>
          <w:sz w:val="24"/>
          <w:szCs w:val="24"/>
        </w:rPr>
      </w:pPr>
    </w:p>
    <w:p w:rsidR="005A4BD5" w:rsidRPr="00952282" w:rsidRDefault="005A4BD5" w:rsidP="005A4BD5">
      <w:pPr>
        <w:widowControl w:val="0"/>
        <w:numPr>
          <w:ilvl w:val="0"/>
          <w:numId w:val="11"/>
        </w:numPr>
        <w:tabs>
          <w:tab w:val="clear" w:pos="720"/>
          <w:tab w:val="num" w:pos="1280"/>
        </w:tabs>
        <w:overflowPunct w:val="0"/>
        <w:autoSpaceDE w:val="0"/>
        <w:autoSpaceDN w:val="0"/>
        <w:adjustRightInd w:val="0"/>
        <w:spacing w:after="0" w:line="259" w:lineRule="auto"/>
        <w:ind w:left="1280" w:hanging="352"/>
        <w:jc w:val="both"/>
        <w:rPr>
          <w:rFonts w:ascii="Symbol" w:hAnsi="Symbol" w:cs="Symbol"/>
          <w:sz w:val="24"/>
          <w:szCs w:val="24"/>
        </w:rPr>
      </w:pPr>
      <w:r w:rsidRPr="00952282">
        <w:rPr>
          <w:rFonts w:ascii="Times New Roman" w:hAnsi="Times New Roman"/>
          <w:sz w:val="24"/>
          <w:szCs w:val="24"/>
        </w:rPr>
        <w:t xml:space="preserve">приказом Министерства регионального развития РФ от 10.07.2007 № 45, содержащего методические рекомендации по разработке инвестиционных программ организаций коммунального комплекса и методические рекомендации по разработке производственных программ организаций коммунального комплекса; </w:t>
      </w:r>
    </w:p>
    <w:p w:rsidR="005A4BD5" w:rsidRPr="00952282" w:rsidRDefault="005A4BD5" w:rsidP="005A4BD5">
      <w:pPr>
        <w:widowControl w:val="0"/>
        <w:autoSpaceDE w:val="0"/>
        <w:autoSpaceDN w:val="0"/>
        <w:adjustRightInd w:val="0"/>
        <w:spacing w:after="0" w:line="95" w:lineRule="exact"/>
        <w:rPr>
          <w:rFonts w:ascii="Symbol" w:hAnsi="Symbol" w:cs="Symbol"/>
          <w:sz w:val="24"/>
          <w:szCs w:val="24"/>
        </w:rPr>
      </w:pPr>
    </w:p>
    <w:p w:rsidR="005A4BD5" w:rsidRPr="00952282" w:rsidRDefault="005A4BD5" w:rsidP="005A4BD5">
      <w:pPr>
        <w:widowControl w:val="0"/>
        <w:numPr>
          <w:ilvl w:val="0"/>
          <w:numId w:val="11"/>
        </w:numPr>
        <w:tabs>
          <w:tab w:val="clear" w:pos="720"/>
          <w:tab w:val="num" w:pos="1280"/>
        </w:tabs>
        <w:overflowPunct w:val="0"/>
        <w:autoSpaceDE w:val="0"/>
        <w:autoSpaceDN w:val="0"/>
        <w:adjustRightInd w:val="0"/>
        <w:spacing w:after="0" w:line="243" w:lineRule="auto"/>
        <w:ind w:left="1280" w:hanging="352"/>
        <w:jc w:val="both"/>
        <w:rPr>
          <w:rFonts w:ascii="Symbol" w:hAnsi="Symbol" w:cs="Symbol"/>
          <w:sz w:val="24"/>
          <w:szCs w:val="24"/>
        </w:rPr>
      </w:pPr>
      <w:r w:rsidRPr="00952282">
        <w:rPr>
          <w:rFonts w:ascii="Times New Roman" w:hAnsi="Times New Roman"/>
          <w:sz w:val="24"/>
          <w:szCs w:val="24"/>
        </w:rPr>
        <w:t xml:space="preserve">инвестиционными программами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w:t>
      </w:r>
    </w:p>
    <w:p w:rsidR="005A4BD5" w:rsidRPr="00952282" w:rsidRDefault="005A4BD5" w:rsidP="005A4BD5">
      <w:pPr>
        <w:widowControl w:val="0"/>
        <w:autoSpaceDE w:val="0"/>
        <w:autoSpaceDN w:val="0"/>
        <w:adjustRightInd w:val="0"/>
        <w:spacing w:after="0" w:line="200"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40" w:lineRule="auto"/>
        <w:jc w:val="right"/>
        <w:rPr>
          <w:rFonts w:ascii="Times New Roman" w:hAnsi="Times New Roman"/>
          <w:sz w:val="24"/>
          <w:szCs w:val="24"/>
        </w:rPr>
      </w:pPr>
    </w:p>
    <w:p w:rsidR="005A4BD5" w:rsidRDefault="005A4BD5" w:rsidP="005A4BD5">
      <w:pPr>
        <w:widowControl w:val="0"/>
        <w:autoSpaceDE w:val="0"/>
        <w:autoSpaceDN w:val="0"/>
        <w:adjustRightInd w:val="0"/>
        <w:spacing w:after="0" w:line="240" w:lineRule="auto"/>
        <w:rPr>
          <w:rFonts w:ascii="Times New Roman" w:hAnsi="Times New Roman"/>
          <w:sz w:val="24"/>
          <w:szCs w:val="24"/>
        </w:rPr>
        <w:sectPr w:rsidR="005A4BD5">
          <w:pgSz w:w="11906" w:h="16838"/>
          <w:pgMar w:top="1123" w:right="840" w:bottom="706" w:left="1700" w:header="720" w:footer="720" w:gutter="0"/>
          <w:cols w:space="720" w:equalWidth="0">
            <w:col w:w="9689"/>
          </w:cols>
          <w:noEndnote/>
        </w:sectPr>
      </w:pPr>
    </w:p>
    <w:p w:rsidR="005A4BD5" w:rsidRPr="00952282" w:rsidRDefault="005A4BD5" w:rsidP="005A4BD5">
      <w:pPr>
        <w:widowControl w:val="0"/>
        <w:numPr>
          <w:ilvl w:val="0"/>
          <w:numId w:val="12"/>
        </w:numPr>
        <w:tabs>
          <w:tab w:val="clear" w:pos="720"/>
          <w:tab w:val="num" w:pos="360"/>
        </w:tabs>
        <w:overflowPunct w:val="0"/>
        <w:autoSpaceDE w:val="0"/>
        <w:autoSpaceDN w:val="0"/>
        <w:adjustRightInd w:val="0"/>
        <w:spacing w:after="0" w:line="253" w:lineRule="auto"/>
        <w:ind w:left="360" w:hanging="352"/>
        <w:jc w:val="both"/>
        <w:rPr>
          <w:rFonts w:ascii="Symbol" w:hAnsi="Symbol" w:cs="Symbol"/>
          <w:sz w:val="24"/>
          <w:szCs w:val="24"/>
        </w:rPr>
      </w:pPr>
      <w:bookmarkStart w:id="1" w:name="page17"/>
      <w:bookmarkEnd w:id="1"/>
      <w:r w:rsidRPr="00952282">
        <w:rPr>
          <w:rFonts w:ascii="Times New Roman" w:hAnsi="Times New Roman"/>
          <w:sz w:val="24"/>
          <w:szCs w:val="24"/>
        </w:rPr>
        <w:lastRenderedPageBreak/>
        <w:t xml:space="preserve">программами энергосбережения и повышения энергетической эффективности организаций коммунального комплекса, расположенных на территории Муниципального образования и (или) осуществляющих деятельность на территории Муниципального образования (при их наличии). </w:t>
      </w:r>
    </w:p>
    <w:p w:rsidR="005A4BD5" w:rsidRPr="00952282" w:rsidRDefault="005A4BD5" w:rsidP="005A4BD5">
      <w:pPr>
        <w:widowControl w:val="0"/>
        <w:autoSpaceDE w:val="0"/>
        <w:autoSpaceDN w:val="0"/>
        <w:adjustRightInd w:val="0"/>
        <w:spacing w:after="0" w:line="106" w:lineRule="exact"/>
        <w:rPr>
          <w:rFonts w:ascii="Symbol" w:hAnsi="Symbol" w:cs="Symbol"/>
          <w:sz w:val="24"/>
          <w:szCs w:val="24"/>
        </w:rPr>
      </w:pPr>
    </w:p>
    <w:p w:rsidR="005A4BD5" w:rsidRPr="00952282" w:rsidRDefault="005A4BD5" w:rsidP="005A4BD5">
      <w:pPr>
        <w:widowControl w:val="0"/>
        <w:numPr>
          <w:ilvl w:val="0"/>
          <w:numId w:val="12"/>
        </w:numPr>
        <w:tabs>
          <w:tab w:val="clear" w:pos="720"/>
          <w:tab w:val="num" w:pos="360"/>
        </w:tabs>
        <w:overflowPunct w:val="0"/>
        <w:autoSpaceDE w:val="0"/>
        <w:autoSpaceDN w:val="0"/>
        <w:adjustRightInd w:val="0"/>
        <w:spacing w:after="0" w:line="253" w:lineRule="auto"/>
        <w:ind w:left="360" w:hanging="352"/>
        <w:jc w:val="both"/>
        <w:rPr>
          <w:rFonts w:ascii="Symbol" w:hAnsi="Symbol" w:cs="Symbol"/>
          <w:sz w:val="24"/>
          <w:szCs w:val="24"/>
        </w:rPr>
      </w:pPr>
      <w:r w:rsidRPr="00952282">
        <w:rPr>
          <w:rFonts w:ascii="Times New Roman" w:hAnsi="Times New Roman"/>
          <w:sz w:val="24"/>
          <w:szCs w:val="24"/>
        </w:rPr>
        <w:t xml:space="preserve">методическими рекомендациями по разработке программ комплексного развития систем коммунальной инфраструктуры поселений, городских округов, утвержденные Приказом Министерства регионального развития РФ № 359/ГС от 01.10.2013 г. </w:t>
      </w:r>
    </w:p>
    <w:p w:rsidR="005A4BD5" w:rsidRPr="00952282" w:rsidRDefault="005A4BD5" w:rsidP="005A4BD5">
      <w:pPr>
        <w:widowControl w:val="0"/>
        <w:autoSpaceDE w:val="0"/>
        <w:autoSpaceDN w:val="0"/>
        <w:adjustRightInd w:val="0"/>
        <w:spacing w:after="0" w:line="103" w:lineRule="exact"/>
        <w:rPr>
          <w:rFonts w:ascii="Symbol" w:hAnsi="Symbol" w:cs="Symbol"/>
          <w:sz w:val="24"/>
          <w:szCs w:val="24"/>
        </w:rPr>
      </w:pPr>
    </w:p>
    <w:p w:rsidR="005A4BD5" w:rsidRPr="00623DDE" w:rsidRDefault="005A4BD5" w:rsidP="005A4BD5">
      <w:pPr>
        <w:widowControl w:val="0"/>
        <w:numPr>
          <w:ilvl w:val="0"/>
          <w:numId w:val="12"/>
        </w:numPr>
        <w:tabs>
          <w:tab w:val="clear" w:pos="720"/>
          <w:tab w:val="num" w:pos="360"/>
        </w:tabs>
        <w:overflowPunct w:val="0"/>
        <w:autoSpaceDE w:val="0"/>
        <w:autoSpaceDN w:val="0"/>
        <w:adjustRightInd w:val="0"/>
        <w:spacing w:after="0" w:line="242" w:lineRule="auto"/>
        <w:ind w:left="360" w:hanging="352"/>
        <w:jc w:val="both"/>
        <w:rPr>
          <w:rFonts w:ascii="Symbol" w:hAnsi="Symbol" w:cs="Symbol"/>
          <w:sz w:val="24"/>
          <w:szCs w:val="24"/>
        </w:rPr>
      </w:pPr>
      <w:r w:rsidRPr="00952282">
        <w:rPr>
          <w:rFonts w:ascii="Times New Roman" w:hAnsi="Times New Roman"/>
          <w:sz w:val="24"/>
          <w:szCs w:val="24"/>
        </w:rPr>
        <w:t xml:space="preserve">постановлением Правительства Российской Федерации от 14.06.2013 г. № 502 «Об утверждении требований к программам комплексного развития систем коммунальной инфраструктуры поселений, городских округов». </w:t>
      </w:r>
    </w:p>
    <w:p w:rsidR="005A4BD5" w:rsidRPr="00623DDE" w:rsidRDefault="005A4BD5" w:rsidP="005A4BD5">
      <w:pPr>
        <w:widowControl w:val="0"/>
        <w:overflowPunct w:val="0"/>
        <w:autoSpaceDE w:val="0"/>
        <w:autoSpaceDN w:val="0"/>
        <w:adjustRightInd w:val="0"/>
        <w:spacing w:after="0" w:line="242" w:lineRule="auto"/>
        <w:ind w:left="8"/>
        <w:jc w:val="both"/>
        <w:rPr>
          <w:rFonts w:ascii="Symbol" w:hAnsi="Symbol" w:cs="Symbol"/>
          <w:sz w:val="24"/>
          <w:szCs w:val="24"/>
        </w:rPr>
      </w:pPr>
    </w:p>
    <w:p w:rsidR="005A4BD5" w:rsidRPr="00952282" w:rsidRDefault="005A4BD5" w:rsidP="005A4BD5">
      <w:pPr>
        <w:widowControl w:val="0"/>
        <w:overflowPunct w:val="0"/>
        <w:autoSpaceDE w:val="0"/>
        <w:autoSpaceDN w:val="0"/>
        <w:adjustRightInd w:val="0"/>
        <w:spacing w:after="0" w:line="231" w:lineRule="auto"/>
        <w:ind w:left="120" w:right="120"/>
        <w:jc w:val="both"/>
        <w:rPr>
          <w:rFonts w:ascii="Times New Roman" w:hAnsi="Times New Roman"/>
          <w:sz w:val="24"/>
          <w:szCs w:val="24"/>
        </w:rPr>
      </w:pPr>
      <w:r w:rsidRPr="00952282">
        <w:rPr>
          <w:rFonts w:ascii="Times New Roman" w:hAnsi="Times New Roman"/>
          <w:b/>
          <w:bCs/>
          <w:sz w:val="24"/>
          <w:szCs w:val="24"/>
        </w:rPr>
        <w:t>2. Характеристика существующего состояния коммунальной инфраструктуры Муниципального образования</w:t>
      </w:r>
    </w:p>
    <w:p w:rsidR="005A4BD5" w:rsidRPr="00952282" w:rsidRDefault="005A4BD5" w:rsidP="005A4BD5">
      <w:pPr>
        <w:widowControl w:val="0"/>
        <w:autoSpaceDE w:val="0"/>
        <w:autoSpaceDN w:val="0"/>
        <w:adjustRightInd w:val="0"/>
        <w:spacing w:after="0" w:line="304"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1" w:lineRule="auto"/>
        <w:ind w:left="120" w:right="120"/>
        <w:jc w:val="both"/>
        <w:rPr>
          <w:rFonts w:ascii="Times New Roman" w:hAnsi="Times New Roman"/>
          <w:sz w:val="24"/>
          <w:szCs w:val="24"/>
        </w:rPr>
      </w:pPr>
      <w:r w:rsidRPr="00952282">
        <w:rPr>
          <w:rFonts w:ascii="Times New Roman" w:hAnsi="Times New Roman"/>
          <w:b/>
          <w:bCs/>
          <w:sz w:val="24"/>
          <w:szCs w:val="24"/>
        </w:rPr>
        <w:t>2.1. Краткий анализ существующего состояния систем ресурсоснабжения Муниципального образования</w:t>
      </w:r>
    </w:p>
    <w:p w:rsidR="005A4BD5" w:rsidRPr="00952282" w:rsidRDefault="005A4BD5" w:rsidP="005A4BD5">
      <w:pPr>
        <w:widowControl w:val="0"/>
        <w:autoSpaceDE w:val="0"/>
        <w:autoSpaceDN w:val="0"/>
        <w:adjustRightInd w:val="0"/>
        <w:spacing w:after="0" w:line="242"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ind w:left="120"/>
        <w:rPr>
          <w:rFonts w:ascii="Times New Roman" w:hAnsi="Times New Roman"/>
          <w:sz w:val="24"/>
          <w:szCs w:val="24"/>
        </w:rPr>
      </w:pPr>
      <w:r w:rsidRPr="00952282">
        <w:rPr>
          <w:rFonts w:ascii="Times New Roman" w:hAnsi="Times New Roman"/>
          <w:b/>
          <w:bCs/>
          <w:sz w:val="24"/>
          <w:szCs w:val="24"/>
        </w:rPr>
        <w:t>2.1.1. Теплоснабжение</w:t>
      </w:r>
    </w:p>
    <w:p w:rsidR="005A4BD5" w:rsidRPr="00952282" w:rsidRDefault="005A4BD5" w:rsidP="005A4BD5">
      <w:pPr>
        <w:widowControl w:val="0"/>
        <w:autoSpaceDE w:val="0"/>
        <w:autoSpaceDN w:val="0"/>
        <w:adjustRightInd w:val="0"/>
        <w:spacing w:after="0" w:line="94"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51" w:lineRule="auto"/>
        <w:ind w:left="120" w:right="120" w:firstLine="708"/>
        <w:jc w:val="both"/>
        <w:rPr>
          <w:rFonts w:ascii="Times New Roman" w:hAnsi="Times New Roman"/>
          <w:sz w:val="24"/>
          <w:szCs w:val="24"/>
        </w:rPr>
      </w:pPr>
      <w:r w:rsidRPr="00952282">
        <w:rPr>
          <w:rFonts w:ascii="Times New Roman" w:hAnsi="Times New Roman"/>
          <w:sz w:val="24"/>
          <w:szCs w:val="24"/>
        </w:rPr>
        <w:t xml:space="preserve">На территории </w:t>
      </w:r>
      <w:r w:rsidR="000313B5">
        <w:rPr>
          <w:rFonts w:ascii="Times New Roman" w:hAnsi="Times New Roman"/>
          <w:sz w:val="24"/>
          <w:szCs w:val="24"/>
        </w:rPr>
        <w:t>Почепского</w:t>
      </w:r>
      <w:r>
        <w:rPr>
          <w:rFonts w:ascii="Times New Roman" w:hAnsi="Times New Roman"/>
          <w:sz w:val="24"/>
          <w:szCs w:val="24"/>
        </w:rPr>
        <w:t xml:space="preserve"> сельского поселения </w:t>
      </w:r>
      <w:r w:rsidRPr="00952282">
        <w:rPr>
          <w:rFonts w:ascii="Times New Roman" w:hAnsi="Times New Roman"/>
          <w:sz w:val="24"/>
          <w:szCs w:val="24"/>
        </w:rPr>
        <w:t>котельные</w:t>
      </w:r>
      <w:r w:rsidRPr="00C715A3">
        <w:rPr>
          <w:rFonts w:ascii="Times New Roman" w:hAnsi="Times New Roman"/>
          <w:sz w:val="24"/>
          <w:szCs w:val="24"/>
        </w:rPr>
        <w:t xml:space="preserve"> </w:t>
      </w:r>
      <w:r>
        <w:rPr>
          <w:rFonts w:ascii="Times New Roman" w:hAnsi="Times New Roman"/>
          <w:sz w:val="24"/>
          <w:szCs w:val="24"/>
        </w:rPr>
        <w:t>отсутствуют</w:t>
      </w:r>
      <w:r w:rsidRPr="00952282">
        <w:rPr>
          <w:rFonts w:ascii="Times New Roman" w:hAnsi="Times New Roman"/>
          <w:sz w:val="24"/>
          <w:szCs w:val="24"/>
        </w:rPr>
        <w:t xml:space="preserve">, </w:t>
      </w:r>
      <w:r>
        <w:rPr>
          <w:rFonts w:ascii="Times New Roman" w:hAnsi="Times New Roman"/>
          <w:sz w:val="24"/>
          <w:szCs w:val="24"/>
        </w:rPr>
        <w:t>объекты социальной значимости  осуществили переход на  индивидуальное отопление.</w:t>
      </w:r>
    </w:p>
    <w:p w:rsidR="005A4BD5" w:rsidRDefault="005A4BD5" w:rsidP="005A4BD5">
      <w:pPr>
        <w:widowControl w:val="0"/>
        <w:autoSpaceDE w:val="0"/>
        <w:autoSpaceDN w:val="0"/>
        <w:adjustRightInd w:val="0"/>
        <w:spacing w:after="0" w:line="29"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14" w:lineRule="auto"/>
        <w:ind w:left="120" w:right="120" w:firstLine="708"/>
        <w:jc w:val="both"/>
        <w:rPr>
          <w:rFonts w:ascii="Times New Roman" w:hAnsi="Times New Roman"/>
          <w:sz w:val="24"/>
          <w:szCs w:val="24"/>
        </w:rPr>
      </w:pPr>
      <w:r w:rsidRPr="00952282">
        <w:rPr>
          <w:rFonts w:ascii="Times New Roman" w:hAnsi="Times New Roman"/>
          <w:sz w:val="24"/>
          <w:szCs w:val="24"/>
        </w:rPr>
        <w:t xml:space="preserve">Централизованное теплоснабжение в населенных пунктах </w:t>
      </w:r>
      <w:r w:rsidR="000313B5">
        <w:rPr>
          <w:rFonts w:ascii="Times New Roman" w:hAnsi="Times New Roman"/>
          <w:sz w:val="24"/>
          <w:szCs w:val="24"/>
        </w:rPr>
        <w:t>Почепского</w:t>
      </w:r>
      <w:r>
        <w:rPr>
          <w:rFonts w:ascii="Times New Roman" w:hAnsi="Times New Roman"/>
          <w:sz w:val="24"/>
          <w:szCs w:val="24"/>
        </w:rPr>
        <w:t xml:space="preserve"> </w:t>
      </w:r>
      <w:r w:rsidRPr="00952282">
        <w:rPr>
          <w:rFonts w:ascii="Times New Roman" w:hAnsi="Times New Roman"/>
          <w:sz w:val="24"/>
          <w:szCs w:val="24"/>
        </w:rPr>
        <w:t xml:space="preserve">сельского поселения отсутствует. </w:t>
      </w:r>
      <w:r w:rsidRPr="00BF1C8F">
        <w:rPr>
          <w:rFonts w:ascii="Times New Roman" w:hAnsi="Times New Roman" w:cs="Times New Roman"/>
          <w:sz w:val="24"/>
          <w:szCs w:val="24"/>
          <w:shd w:val="clear" w:color="auto" w:fill="FFFFFF"/>
        </w:rPr>
        <w:t>Наиболее экономичным ресурсом для отопления сегодня является природный газ. Кроме того, он – самый доступный. Именно поэтому самым оптимальным вариантом устройства системы отопления в частном доме является газовое отопление частного дома</w:t>
      </w:r>
      <w:r w:rsidRPr="00BF1C8F">
        <w:rPr>
          <w:rFonts w:ascii="Tahoma" w:hAnsi="Tahoma" w:cs="Tahoma"/>
          <w:sz w:val="21"/>
          <w:szCs w:val="21"/>
          <w:shd w:val="clear" w:color="auto" w:fill="FFFFFF"/>
        </w:rPr>
        <w:t>.</w:t>
      </w:r>
      <w:r>
        <w:rPr>
          <w:rFonts w:ascii="Tahoma" w:hAnsi="Tahoma" w:cs="Tahoma"/>
          <w:sz w:val="21"/>
          <w:szCs w:val="21"/>
          <w:shd w:val="clear" w:color="auto" w:fill="FFFFFF"/>
        </w:rPr>
        <w:t xml:space="preserve"> </w:t>
      </w:r>
      <w:r>
        <w:rPr>
          <w:rFonts w:ascii="Times New Roman" w:hAnsi="Times New Roman"/>
          <w:sz w:val="24"/>
          <w:szCs w:val="24"/>
        </w:rPr>
        <w:t>Г</w:t>
      </w:r>
      <w:r w:rsidRPr="00952282">
        <w:rPr>
          <w:rFonts w:ascii="Times New Roman" w:hAnsi="Times New Roman"/>
          <w:sz w:val="24"/>
          <w:szCs w:val="24"/>
        </w:rPr>
        <w:t xml:space="preserve">орячее водоснабжение – отсутствует или </w:t>
      </w:r>
      <w:r>
        <w:rPr>
          <w:rFonts w:ascii="Times New Roman" w:hAnsi="Times New Roman"/>
          <w:sz w:val="24"/>
          <w:szCs w:val="24"/>
        </w:rPr>
        <w:t>осуществляется от проточных водонагревателей. О</w:t>
      </w:r>
      <w:r w:rsidRPr="00952282">
        <w:rPr>
          <w:rFonts w:ascii="Times New Roman" w:hAnsi="Times New Roman"/>
          <w:sz w:val="24"/>
          <w:szCs w:val="24"/>
        </w:rPr>
        <w:t>топление объектов социальной сферы – от собственных кот</w:t>
      </w:r>
      <w:r>
        <w:rPr>
          <w:rFonts w:ascii="Times New Roman" w:hAnsi="Times New Roman"/>
          <w:sz w:val="24"/>
          <w:szCs w:val="24"/>
        </w:rPr>
        <w:t>лов.</w:t>
      </w:r>
    </w:p>
    <w:p w:rsidR="005A4BD5" w:rsidRPr="00952282" w:rsidRDefault="005A4BD5" w:rsidP="005A4BD5">
      <w:pPr>
        <w:widowControl w:val="0"/>
        <w:autoSpaceDE w:val="0"/>
        <w:autoSpaceDN w:val="0"/>
        <w:adjustRightInd w:val="0"/>
        <w:spacing w:after="0" w:line="65"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5"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pPr>
      <w:r w:rsidRPr="00952282">
        <w:rPr>
          <w:rFonts w:ascii="Times New Roman" w:hAnsi="Times New Roman"/>
          <w:b/>
          <w:bCs/>
          <w:sz w:val="24"/>
          <w:szCs w:val="24"/>
        </w:rPr>
        <w:t>2.1.2. Водоснабжение</w:t>
      </w:r>
    </w:p>
    <w:p w:rsidR="005A4BD5" w:rsidRPr="00952282" w:rsidRDefault="005A4BD5" w:rsidP="005A4BD5">
      <w:pPr>
        <w:widowControl w:val="0"/>
        <w:autoSpaceDE w:val="0"/>
        <w:autoSpaceDN w:val="0"/>
        <w:adjustRightInd w:val="0"/>
        <w:spacing w:after="0" w:line="97"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50" w:lineRule="auto"/>
        <w:ind w:firstLine="566"/>
        <w:jc w:val="both"/>
        <w:rPr>
          <w:rFonts w:ascii="Times New Roman" w:hAnsi="Times New Roman"/>
          <w:sz w:val="24"/>
          <w:szCs w:val="24"/>
        </w:rPr>
      </w:pPr>
      <w:r w:rsidRPr="00952282">
        <w:rPr>
          <w:rFonts w:ascii="Times New Roman" w:hAnsi="Times New Roman"/>
          <w:sz w:val="24"/>
          <w:szCs w:val="24"/>
        </w:rPr>
        <w:t xml:space="preserve">Источником хозяйственно – питьевого водоснабжения служат подземные воды. Услуги холодного водоснабжения на территории </w:t>
      </w:r>
      <w:r w:rsidR="000313B5">
        <w:rPr>
          <w:rFonts w:ascii="Times New Roman" w:hAnsi="Times New Roman"/>
          <w:sz w:val="24"/>
          <w:szCs w:val="24"/>
        </w:rPr>
        <w:t>Почепского</w:t>
      </w:r>
      <w:r w:rsidRPr="00952282">
        <w:rPr>
          <w:rFonts w:ascii="Times New Roman" w:hAnsi="Times New Roman"/>
          <w:sz w:val="24"/>
          <w:szCs w:val="24"/>
        </w:rPr>
        <w:t xml:space="preserve"> сельского поселения производит </w:t>
      </w:r>
      <w:r>
        <w:rPr>
          <w:rFonts w:ascii="Times New Roman" w:hAnsi="Times New Roman"/>
          <w:sz w:val="24"/>
          <w:szCs w:val="24"/>
        </w:rPr>
        <w:t>ООО «</w:t>
      </w:r>
      <w:r w:rsidR="000313B5">
        <w:rPr>
          <w:rFonts w:ascii="Times New Roman" w:hAnsi="Times New Roman"/>
          <w:sz w:val="24"/>
          <w:szCs w:val="24"/>
        </w:rPr>
        <w:t>Коммунальщик</w:t>
      </w:r>
      <w:r>
        <w:rPr>
          <w:rFonts w:ascii="Times New Roman" w:hAnsi="Times New Roman"/>
          <w:sz w:val="24"/>
          <w:szCs w:val="24"/>
        </w:rPr>
        <w:t>»</w:t>
      </w:r>
    </w:p>
    <w:p w:rsidR="005A4BD5" w:rsidRDefault="005A4BD5" w:rsidP="005A4BD5">
      <w:pPr>
        <w:widowControl w:val="0"/>
        <w:overflowPunct w:val="0"/>
        <w:autoSpaceDE w:val="0"/>
        <w:autoSpaceDN w:val="0"/>
        <w:adjustRightInd w:val="0"/>
        <w:spacing w:after="0" w:line="250" w:lineRule="auto"/>
        <w:ind w:firstLine="566"/>
        <w:jc w:val="both"/>
        <w:rPr>
          <w:rFonts w:ascii="Times New Roman" w:hAnsi="Times New Roman"/>
          <w:sz w:val="24"/>
          <w:szCs w:val="24"/>
        </w:rPr>
      </w:pPr>
      <w:r>
        <w:rPr>
          <w:rFonts w:ascii="Times New Roman" w:hAnsi="Times New Roman"/>
          <w:sz w:val="24"/>
          <w:szCs w:val="24"/>
        </w:rPr>
        <w:t xml:space="preserve">В состав </w:t>
      </w:r>
      <w:r w:rsidR="000313B5">
        <w:rPr>
          <w:rFonts w:ascii="Times New Roman" w:hAnsi="Times New Roman"/>
          <w:sz w:val="24"/>
          <w:szCs w:val="24"/>
        </w:rPr>
        <w:t>Почепского</w:t>
      </w:r>
      <w:r>
        <w:rPr>
          <w:rFonts w:ascii="Times New Roman" w:hAnsi="Times New Roman"/>
          <w:sz w:val="24"/>
          <w:szCs w:val="24"/>
        </w:rPr>
        <w:t xml:space="preserve"> сель</w:t>
      </w:r>
      <w:r w:rsidR="000313B5">
        <w:rPr>
          <w:rFonts w:ascii="Times New Roman" w:hAnsi="Times New Roman"/>
          <w:sz w:val="24"/>
          <w:szCs w:val="24"/>
        </w:rPr>
        <w:t>ского поселения входят четыре</w:t>
      </w:r>
      <w:r>
        <w:rPr>
          <w:rFonts w:ascii="Times New Roman" w:hAnsi="Times New Roman"/>
          <w:sz w:val="24"/>
          <w:szCs w:val="24"/>
        </w:rPr>
        <w:t xml:space="preserve"> села: село </w:t>
      </w:r>
      <w:r w:rsidR="000313B5">
        <w:rPr>
          <w:rFonts w:ascii="Times New Roman" w:hAnsi="Times New Roman"/>
          <w:sz w:val="24"/>
          <w:szCs w:val="24"/>
        </w:rPr>
        <w:t>Почепское,</w:t>
      </w:r>
      <w:r>
        <w:rPr>
          <w:rFonts w:ascii="Times New Roman" w:hAnsi="Times New Roman"/>
          <w:sz w:val="24"/>
          <w:szCs w:val="24"/>
        </w:rPr>
        <w:t xml:space="preserve"> село </w:t>
      </w:r>
      <w:r w:rsidR="000313B5">
        <w:rPr>
          <w:rFonts w:ascii="Times New Roman" w:hAnsi="Times New Roman"/>
          <w:sz w:val="24"/>
          <w:szCs w:val="24"/>
        </w:rPr>
        <w:t>Ермоловка, село Дмитриевка и хутор Луговой</w:t>
      </w:r>
      <w:r>
        <w:rPr>
          <w:rFonts w:ascii="Times New Roman" w:hAnsi="Times New Roman"/>
          <w:sz w:val="24"/>
          <w:szCs w:val="24"/>
        </w:rPr>
        <w:t xml:space="preserve">. </w:t>
      </w:r>
      <w:r>
        <w:rPr>
          <w:rFonts w:ascii="Times New Roman" w:hAnsi="Times New Roman"/>
          <w:bCs/>
          <w:iCs/>
          <w:sz w:val="24"/>
          <w:szCs w:val="24"/>
        </w:rPr>
        <w:t xml:space="preserve">Село </w:t>
      </w:r>
      <w:r w:rsidR="000313B5">
        <w:rPr>
          <w:rFonts w:ascii="Times New Roman" w:hAnsi="Times New Roman"/>
          <w:bCs/>
          <w:iCs/>
          <w:sz w:val="24"/>
          <w:szCs w:val="24"/>
        </w:rPr>
        <w:t>Почепское</w:t>
      </w:r>
      <w:r>
        <w:rPr>
          <w:rFonts w:ascii="Times New Roman" w:hAnsi="Times New Roman"/>
          <w:bCs/>
          <w:iCs/>
          <w:sz w:val="24"/>
          <w:szCs w:val="24"/>
        </w:rPr>
        <w:t xml:space="preserve">  </w:t>
      </w:r>
      <w:r w:rsidRPr="00952282">
        <w:rPr>
          <w:rFonts w:ascii="Times New Roman" w:hAnsi="Times New Roman"/>
          <w:sz w:val="24"/>
          <w:szCs w:val="24"/>
        </w:rPr>
        <w:t xml:space="preserve">является административным центром </w:t>
      </w:r>
      <w:r w:rsidR="000313B5">
        <w:rPr>
          <w:rFonts w:ascii="Times New Roman" w:hAnsi="Times New Roman"/>
          <w:sz w:val="24"/>
          <w:szCs w:val="24"/>
        </w:rPr>
        <w:t>Почепского</w:t>
      </w:r>
      <w:r>
        <w:rPr>
          <w:rFonts w:ascii="Times New Roman" w:hAnsi="Times New Roman"/>
          <w:sz w:val="24"/>
          <w:szCs w:val="24"/>
        </w:rPr>
        <w:t xml:space="preserve"> </w:t>
      </w:r>
      <w:r w:rsidRPr="00952282">
        <w:rPr>
          <w:rFonts w:ascii="Times New Roman" w:hAnsi="Times New Roman"/>
          <w:sz w:val="24"/>
          <w:szCs w:val="24"/>
        </w:rPr>
        <w:t xml:space="preserve">сельского поселения. </w:t>
      </w:r>
    </w:p>
    <w:p w:rsidR="005A4BD5" w:rsidRPr="004D03AA" w:rsidRDefault="005A4BD5" w:rsidP="005A4BD5">
      <w:pPr>
        <w:pStyle w:val="a5"/>
        <w:spacing w:before="0" w:beforeAutospacing="0" w:after="0" w:afterAutospacing="0" w:line="270" w:lineRule="atLeast"/>
        <w:ind w:firstLine="566"/>
        <w:jc w:val="both"/>
        <w:rPr>
          <w:color w:val="000000"/>
        </w:rPr>
      </w:pPr>
      <w:r w:rsidRPr="004D03AA">
        <w:rPr>
          <w:color w:val="000000"/>
        </w:rPr>
        <w:t xml:space="preserve">Желание жить в гармоничных условиях удивительным образом заложено в каждом человеке, поэтому для жителей села </w:t>
      </w:r>
      <w:r w:rsidR="000313B5">
        <w:rPr>
          <w:color w:val="000000"/>
        </w:rPr>
        <w:t>Почепское ,</w:t>
      </w:r>
      <w:r>
        <w:rPr>
          <w:color w:val="000000"/>
        </w:rPr>
        <w:t xml:space="preserve"> села </w:t>
      </w:r>
      <w:r w:rsidR="000313B5">
        <w:rPr>
          <w:color w:val="000000"/>
        </w:rPr>
        <w:t xml:space="preserve">Ермоловка, села Дмитриевка и хутор Луговой </w:t>
      </w:r>
      <w:r w:rsidRPr="004D03AA">
        <w:rPr>
          <w:color w:val="000000"/>
        </w:rPr>
        <w:t xml:space="preserve"> созданы все условия для комфортного проживания. </w:t>
      </w:r>
    </w:p>
    <w:p w:rsidR="005A4BD5" w:rsidRPr="004D03AA" w:rsidRDefault="005A4BD5" w:rsidP="005A4BD5">
      <w:pPr>
        <w:jc w:val="both"/>
        <w:rPr>
          <w:rFonts w:ascii="Times New Roman" w:hAnsi="Times New Roman" w:cs="Times New Roman"/>
          <w:sz w:val="24"/>
          <w:szCs w:val="24"/>
        </w:rPr>
      </w:pPr>
      <w:r w:rsidRPr="004D03AA">
        <w:rPr>
          <w:rFonts w:ascii="Times New Roman" w:hAnsi="Times New Roman" w:cs="Times New Roman"/>
          <w:color w:val="000000"/>
          <w:sz w:val="24"/>
          <w:szCs w:val="24"/>
        </w:rPr>
        <w:t>Развитие инженерно – технической инфраструктуры определяет уровень жизни и соответственно, санитарно-технический комфорт, что служит одним их показателей.</w:t>
      </w:r>
      <w:r w:rsidRPr="004D03AA">
        <w:rPr>
          <w:rFonts w:ascii="Times New Roman" w:hAnsi="Times New Roman" w:cs="Times New Roman"/>
          <w:color w:val="000000"/>
          <w:sz w:val="24"/>
          <w:szCs w:val="24"/>
          <w:shd w:val="clear" w:color="auto" w:fill="FFFFFF"/>
        </w:rPr>
        <w:t xml:space="preserve"> </w:t>
      </w:r>
      <w:r w:rsidR="000313B5">
        <w:rPr>
          <w:rFonts w:ascii="Times New Roman" w:hAnsi="Times New Roman" w:cs="Times New Roman"/>
          <w:color w:val="000000"/>
          <w:sz w:val="24"/>
          <w:szCs w:val="24"/>
          <w:shd w:val="clear" w:color="auto" w:fill="FFFFFF"/>
        </w:rPr>
        <w:t>Почепское</w:t>
      </w:r>
      <w:r>
        <w:rPr>
          <w:rFonts w:ascii="Times New Roman" w:hAnsi="Times New Roman" w:cs="Times New Roman"/>
          <w:sz w:val="24"/>
          <w:szCs w:val="24"/>
        </w:rPr>
        <w:t xml:space="preserve"> сельское поселение  </w:t>
      </w:r>
      <w:r w:rsidRPr="004D03AA">
        <w:rPr>
          <w:rFonts w:ascii="Times New Roman" w:hAnsi="Times New Roman" w:cs="Times New Roman"/>
          <w:sz w:val="24"/>
          <w:szCs w:val="24"/>
        </w:rPr>
        <w:t>полностью газифицировано, электр</w:t>
      </w:r>
      <w:r w:rsidR="000313B5">
        <w:rPr>
          <w:rFonts w:ascii="Times New Roman" w:hAnsi="Times New Roman" w:cs="Times New Roman"/>
          <w:sz w:val="24"/>
          <w:szCs w:val="24"/>
        </w:rPr>
        <w:t xml:space="preserve">ифицировано, имеется </w:t>
      </w:r>
      <w:r w:rsidRPr="004D03AA">
        <w:rPr>
          <w:rFonts w:ascii="Times New Roman" w:hAnsi="Times New Roman" w:cs="Times New Roman"/>
          <w:sz w:val="24"/>
          <w:szCs w:val="24"/>
        </w:rPr>
        <w:t xml:space="preserve"> водоснабжение и водоотведение. </w:t>
      </w:r>
    </w:p>
    <w:p w:rsidR="005A4BD5" w:rsidRPr="00952282" w:rsidRDefault="005A4BD5" w:rsidP="005A4BD5">
      <w:pPr>
        <w:widowControl w:val="0"/>
        <w:overflowPunct w:val="0"/>
        <w:autoSpaceDE w:val="0"/>
        <w:autoSpaceDN w:val="0"/>
        <w:adjustRightInd w:val="0"/>
        <w:spacing w:after="0" w:line="270" w:lineRule="auto"/>
        <w:ind w:firstLine="566"/>
        <w:jc w:val="both"/>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63" w:lineRule="auto"/>
        <w:ind w:firstLine="566"/>
        <w:jc w:val="both"/>
        <w:rPr>
          <w:rFonts w:ascii="Times New Roman" w:hAnsi="Times New Roman"/>
          <w:sz w:val="24"/>
          <w:szCs w:val="24"/>
        </w:rPr>
      </w:pPr>
      <w:r w:rsidRPr="00952282">
        <w:rPr>
          <w:rFonts w:ascii="Times New Roman" w:hAnsi="Times New Roman"/>
          <w:i/>
          <w:iCs/>
          <w:sz w:val="24"/>
          <w:szCs w:val="24"/>
        </w:rPr>
        <w:t xml:space="preserve">Жилые зоны </w:t>
      </w:r>
      <w:r w:rsidRPr="00952282">
        <w:rPr>
          <w:rFonts w:ascii="Times New Roman" w:hAnsi="Times New Roman"/>
          <w:sz w:val="24"/>
          <w:szCs w:val="24"/>
        </w:rPr>
        <w:t>представлены одноэтажными</w:t>
      </w:r>
      <w:r>
        <w:rPr>
          <w:rFonts w:ascii="Times New Roman" w:hAnsi="Times New Roman"/>
          <w:sz w:val="24"/>
          <w:szCs w:val="24"/>
        </w:rPr>
        <w:t xml:space="preserve"> домами с </w:t>
      </w:r>
      <w:r w:rsidRPr="00952282">
        <w:rPr>
          <w:rFonts w:ascii="Times New Roman" w:hAnsi="Times New Roman"/>
          <w:sz w:val="24"/>
          <w:szCs w:val="24"/>
        </w:rPr>
        <w:t xml:space="preserve">приусадебными участками. </w:t>
      </w:r>
      <w:r w:rsidR="00824BDA">
        <w:rPr>
          <w:rFonts w:ascii="Times New Roman" w:hAnsi="Times New Roman"/>
          <w:sz w:val="24"/>
          <w:szCs w:val="24"/>
        </w:rPr>
        <w:t>У</w:t>
      </w:r>
      <w:r w:rsidRPr="00952282">
        <w:rPr>
          <w:rFonts w:ascii="Times New Roman" w:hAnsi="Times New Roman"/>
          <w:sz w:val="24"/>
          <w:szCs w:val="24"/>
        </w:rPr>
        <w:t>лиц</w:t>
      </w:r>
      <w:r>
        <w:rPr>
          <w:rFonts w:ascii="Times New Roman" w:hAnsi="Times New Roman"/>
          <w:sz w:val="24"/>
          <w:szCs w:val="24"/>
        </w:rPr>
        <w:t>ы</w:t>
      </w:r>
      <w:r w:rsidRPr="00952282">
        <w:rPr>
          <w:rFonts w:ascii="Times New Roman" w:hAnsi="Times New Roman"/>
          <w:sz w:val="24"/>
          <w:szCs w:val="24"/>
        </w:rPr>
        <w:t xml:space="preserve"> имеют двустороннюю застройку. Жилые дома имеют приусадебный участок и место для постройки помещений для скота, гаража, и размещения сада и огорода.</w:t>
      </w:r>
    </w:p>
    <w:p w:rsidR="005A4BD5" w:rsidRPr="00952282" w:rsidRDefault="005A4BD5" w:rsidP="005A4BD5">
      <w:pPr>
        <w:widowControl w:val="0"/>
        <w:autoSpaceDE w:val="0"/>
        <w:autoSpaceDN w:val="0"/>
        <w:adjustRightInd w:val="0"/>
        <w:spacing w:after="0" w:line="17"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ind w:left="560"/>
        <w:rPr>
          <w:rFonts w:ascii="Times New Roman" w:hAnsi="Times New Roman"/>
          <w:sz w:val="24"/>
          <w:szCs w:val="24"/>
        </w:rPr>
      </w:pPr>
      <w:r w:rsidRPr="00952282">
        <w:rPr>
          <w:rFonts w:ascii="Times New Roman" w:hAnsi="Times New Roman"/>
          <w:i/>
          <w:iCs/>
          <w:sz w:val="24"/>
          <w:szCs w:val="24"/>
        </w:rPr>
        <w:t>Общественный центр</w:t>
      </w:r>
    </w:p>
    <w:p w:rsidR="005A4BD5" w:rsidRPr="00952282" w:rsidRDefault="005A4BD5" w:rsidP="005A4BD5">
      <w:pPr>
        <w:widowControl w:val="0"/>
        <w:autoSpaceDE w:val="0"/>
        <w:autoSpaceDN w:val="0"/>
        <w:adjustRightInd w:val="0"/>
        <w:spacing w:after="0" w:line="99"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51" w:lineRule="auto"/>
        <w:ind w:firstLine="566"/>
        <w:jc w:val="both"/>
        <w:rPr>
          <w:rFonts w:ascii="Times New Roman" w:hAnsi="Times New Roman"/>
          <w:sz w:val="24"/>
          <w:szCs w:val="24"/>
        </w:rPr>
      </w:pPr>
      <w:r w:rsidRPr="00952282">
        <w:rPr>
          <w:rFonts w:ascii="Times New Roman" w:hAnsi="Times New Roman"/>
          <w:sz w:val="24"/>
          <w:szCs w:val="24"/>
        </w:rPr>
        <w:t xml:space="preserve">На территории общественного центра располагаются администрация поселения, </w:t>
      </w:r>
      <w:r w:rsidR="00824BDA">
        <w:rPr>
          <w:rFonts w:ascii="Times New Roman" w:hAnsi="Times New Roman"/>
          <w:sz w:val="24"/>
          <w:szCs w:val="24"/>
        </w:rPr>
        <w:lastRenderedPageBreak/>
        <w:t>предприятия торговли, отделения связи, детские</w:t>
      </w:r>
      <w:r w:rsidRPr="00952282">
        <w:rPr>
          <w:rFonts w:ascii="Times New Roman" w:hAnsi="Times New Roman"/>
          <w:sz w:val="24"/>
          <w:szCs w:val="24"/>
        </w:rPr>
        <w:t xml:space="preserve"> сад</w:t>
      </w:r>
      <w:r w:rsidR="00824BDA">
        <w:rPr>
          <w:rFonts w:ascii="Times New Roman" w:hAnsi="Times New Roman"/>
          <w:sz w:val="24"/>
          <w:szCs w:val="24"/>
        </w:rPr>
        <w:t>ы</w:t>
      </w:r>
      <w:r w:rsidR="000313B5">
        <w:rPr>
          <w:rFonts w:ascii="Times New Roman" w:hAnsi="Times New Roman"/>
          <w:sz w:val="24"/>
          <w:szCs w:val="24"/>
        </w:rPr>
        <w:t>, школы, амбулатория, ФАП, дома культуры</w:t>
      </w:r>
      <w:r w:rsidRPr="00952282">
        <w:rPr>
          <w:rFonts w:ascii="Times New Roman" w:hAnsi="Times New Roman"/>
          <w:sz w:val="24"/>
          <w:szCs w:val="24"/>
        </w:rPr>
        <w:t>.</w:t>
      </w:r>
    </w:p>
    <w:p w:rsidR="005A4BD5" w:rsidRPr="00952282" w:rsidRDefault="005A4BD5" w:rsidP="005A4BD5">
      <w:pPr>
        <w:widowControl w:val="0"/>
        <w:overflowPunct w:val="0"/>
        <w:autoSpaceDE w:val="0"/>
        <w:autoSpaceDN w:val="0"/>
        <w:adjustRightInd w:val="0"/>
        <w:spacing w:after="0" w:line="251" w:lineRule="auto"/>
        <w:ind w:firstLine="566"/>
        <w:jc w:val="both"/>
        <w:rPr>
          <w:rFonts w:ascii="Times New Roman" w:hAnsi="Times New Roman"/>
          <w:sz w:val="24"/>
          <w:szCs w:val="24"/>
        </w:rPr>
      </w:pPr>
    </w:p>
    <w:p w:rsidR="005A4BD5" w:rsidRPr="00952282" w:rsidRDefault="005A4BD5" w:rsidP="005A4BD5">
      <w:pPr>
        <w:widowControl w:val="0"/>
        <w:autoSpaceDE w:val="0"/>
        <w:autoSpaceDN w:val="0"/>
        <w:adjustRightInd w:val="0"/>
        <w:spacing w:after="0" w:line="87" w:lineRule="exact"/>
        <w:rPr>
          <w:rFonts w:ascii="Times New Roman" w:hAnsi="Times New Roman"/>
          <w:sz w:val="24"/>
          <w:szCs w:val="24"/>
        </w:rPr>
      </w:pPr>
    </w:p>
    <w:p w:rsidR="000313B5" w:rsidRDefault="005A4BD5" w:rsidP="005A4BD5">
      <w:pPr>
        <w:widowControl w:val="0"/>
        <w:overflowPunct w:val="0"/>
        <w:autoSpaceDE w:val="0"/>
        <w:autoSpaceDN w:val="0"/>
        <w:adjustRightInd w:val="0"/>
        <w:spacing w:after="0" w:line="250" w:lineRule="auto"/>
        <w:ind w:firstLine="566"/>
        <w:jc w:val="both"/>
        <w:rPr>
          <w:rFonts w:ascii="Times New Roman" w:hAnsi="Times New Roman"/>
          <w:sz w:val="24"/>
          <w:szCs w:val="24"/>
        </w:rPr>
      </w:pPr>
      <w:r w:rsidRPr="00952282">
        <w:rPr>
          <w:rFonts w:ascii="Times New Roman" w:hAnsi="Times New Roman"/>
          <w:i/>
          <w:iCs/>
          <w:sz w:val="24"/>
          <w:szCs w:val="24"/>
        </w:rPr>
        <w:t xml:space="preserve">Производственные зоны </w:t>
      </w:r>
      <w:r w:rsidRPr="00952282">
        <w:rPr>
          <w:rFonts w:ascii="Times New Roman" w:hAnsi="Times New Roman"/>
          <w:sz w:val="24"/>
          <w:szCs w:val="24"/>
        </w:rPr>
        <w:t xml:space="preserve">представлены территориями </w:t>
      </w:r>
      <w:r>
        <w:rPr>
          <w:rFonts w:ascii="Times New Roman" w:hAnsi="Times New Roman"/>
          <w:sz w:val="24"/>
          <w:szCs w:val="24"/>
        </w:rPr>
        <w:t>ООО «ЭкоНиваАгро»</w:t>
      </w:r>
      <w:r w:rsidR="000313B5">
        <w:rPr>
          <w:rFonts w:ascii="Times New Roman" w:hAnsi="Times New Roman"/>
          <w:sz w:val="24"/>
          <w:szCs w:val="24"/>
        </w:rPr>
        <w:t xml:space="preserve"> и ООО </w:t>
      </w:r>
    </w:p>
    <w:p w:rsidR="005A4BD5" w:rsidRPr="00952282" w:rsidRDefault="000313B5" w:rsidP="005A4BD5">
      <w:pPr>
        <w:widowControl w:val="0"/>
        <w:overflowPunct w:val="0"/>
        <w:autoSpaceDE w:val="0"/>
        <w:autoSpaceDN w:val="0"/>
        <w:adjustRightInd w:val="0"/>
        <w:spacing w:after="0" w:line="250" w:lineRule="auto"/>
        <w:ind w:firstLine="566"/>
        <w:jc w:val="both"/>
        <w:rPr>
          <w:rFonts w:ascii="Times New Roman" w:hAnsi="Times New Roman"/>
          <w:sz w:val="24"/>
          <w:szCs w:val="24"/>
        </w:rPr>
      </w:pPr>
      <w:r>
        <w:rPr>
          <w:rFonts w:ascii="Times New Roman" w:hAnsi="Times New Roman"/>
          <w:sz w:val="24"/>
          <w:szCs w:val="24"/>
        </w:rPr>
        <w:t>« Ермоловское».</w:t>
      </w:r>
    </w:p>
    <w:p w:rsidR="005A4BD5" w:rsidRPr="00952282" w:rsidRDefault="005A4BD5" w:rsidP="005A4BD5">
      <w:pPr>
        <w:widowControl w:val="0"/>
        <w:autoSpaceDE w:val="0"/>
        <w:autoSpaceDN w:val="0"/>
        <w:adjustRightInd w:val="0"/>
        <w:spacing w:after="0" w:line="32"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560"/>
        <w:rPr>
          <w:rFonts w:ascii="Times New Roman" w:hAnsi="Times New Roman"/>
          <w:i/>
          <w:iCs/>
          <w:sz w:val="24"/>
          <w:szCs w:val="24"/>
        </w:rPr>
      </w:pPr>
    </w:p>
    <w:p w:rsidR="005A4BD5" w:rsidRPr="00952282" w:rsidRDefault="005A4BD5" w:rsidP="005A4BD5">
      <w:pPr>
        <w:widowControl w:val="0"/>
        <w:autoSpaceDE w:val="0"/>
        <w:autoSpaceDN w:val="0"/>
        <w:adjustRightInd w:val="0"/>
        <w:spacing w:after="0" w:line="240" w:lineRule="auto"/>
        <w:ind w:left="560"/>
        <w:rPr>
          <w:rFonts w:ascii="Times New Roman" w:hAnsi="Times New Roman"/>
          <w:sz w:val="24"/>
          <w:szCs w:val="24"/>
        </w:rPr>
      </w:pPr>
      <w:r w:rsidRPr="00952282">
        <w:rPr>
          <w:rFonts w:ascii="Times New Roman" w:hAnsi="Times New Roman"/>
          <w:i/>
          <w:iCs/>
          <w:sz w:val="24"/>
          <w:szCs w:val="24"/>
        </w:rPr>
        <w:t>Рекреационная зона</w:t>
      </w:r>
    </w:p>
    <w:p w:rsidR="005A4BD5" w:rsidRPr="00952282" w:rsidRDefault="005A4BD5" w:rsidP="005A4BD5">
      <w:pPr>
        <w:widowControl w:val="0"/>
        <w:autoSpaceDE w:val="0"/>
        <w:autoSpaceDN w:val="0"/>
        <w:adjustRightInd w:val="0"/>
        <w:spacing w:after="0" w:line="99"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0" w:lineRule="auto"/>
        <w:ind w:firstLine="566"/>
        <w:jc w:val="both"/>
        <w:rPr>
          <w:rFonts w:ascii="Times New Roman" w:hAnsi="Times New Roman"/>
          <w:sz w:val="24"/>
          <w:szCs w:val="24"/>
        </w:rPr>
      </w:pPr>
      <w:r w:rsidRPr="00952282">
        <w:rPr>
          <w:rFonts w:ascii="Times New Roman" w:hAnsi="Times New Roman"/>
          <w:sz w:val="24"/>
          <w:szCs w:val="24"/>
        </w:rPr>
        <w:t xml:space="preserve">В </w:t>
      </w:r>
      <w:r w:rsidR="00E87E23">
        <w:rPr>
          <w:rFonts w:ascii="Times New Roman" w:hAnsi="Times New Roman"/>
          <w:bCs/>
          <w:iCs/>
          <w:sz w:val="24"/>
          <w:szCs w:val="24"/>
        </w:rPr>
        <w:t>селе Почепское</w:t>
      </w:r>
      <w:r>
        <w:rPr>
          <w:rFonts w:ascii="Times New Roman" w:hAnsi="Times New Roman"/>
          <w:bCs/>
          <w:iCs/>
          <w:sz w:val="24"/>
          <w:szCs w:val="24"/>
        </w:rPr>
        <w:t xml:space="preserve"> </w:t>
      </w:r>
      <w:r>
        <w:rPr>
          <w:rFonts w:ascii="Times New Roman" w:hAnsi="Times New Roman"/>
          <w:b/>
          <w:bCs/>
          <w:i/>
          <w:iCs/>
          <w:sz w:val="24"/>
          <w:szCs w:val="24"/>
        </w:rPr>
        <w:t xml:space="preserve"> </w:t>
      </w:r>
      <w:r w:rsidRPr="00952282">
        <w:rPr>
          <w:rFonts w:ascii="Times New Roman" w:hAnsi="Times New Roman"/>
          <w:sz w:val="24"/>
          <w:szCs w:val="24"/>
        </w:rPr>
        <w:t xml:space="preserve">участки рекреационного озеленения расположены в центральной и </w:t>
      </w:r>
      <w:r>
        <w:rPr>
          <w:rFonts w:ascii="Times New Roman" w:hAnsi="Times New Roman"/>
          <w:sz w:val="24"/>
          <w:szCs w:val="24"/>
        </w:rPr>
        <w:t xml:space="preserve">восточной </w:t>
      </w:r>
      <w:r w:rsidRPr="00952282">
        <w:rPr>
          <w:rFonts w:ascii="Times New Roman" w:hAnsi="Times New Roman"/>
          <w:sz w:val="24"/>
          <w:szCs w:val="24"/>
        </w:rPr>
        <w:t xml:space="preserve"> части территории. Общественные зеленые насаждения представлены отдельными массивами многолетних насаждений между жилыми улицами.</w:t>
      </w:r>
      <w:r>
        <w:rPr>
          <w:rFonts w:ascii="Times New Roman" w:hAnsi="Times New Roman"/>
          <w:sz w:val="24"/>
          <w:szCs w:val="24"/>
        </w:rPr>
        <w:t>, а так же в сквере «</w:t>
      </w:r>
      <w:r w:rsidR="00E87E23">
        <w:rPr>
          <w:rFonts w:ascii="Times New Roman" w:hAnsi="Times New Roman"/>
          <w:sz w:val="24"/>
          <w:szCs w:val="24"/>
        </w:rPr>
        <w:t>Ермоловское</w:t>
      </w:r>
      <w:r>
        <w:rPr>
          <w:rFonts w:ascii="Times New Roman" w:hAnsi="Times New Roman"/>
          <w:sz w:val="24"/>
          <w:szCs w:val="24"/>
        </w:rPr>
        <w:t>»</w:t>
      </w:r>
      <w:r w:rsidR="00824BDA">
        <w:rPr>
          <w:rFonts w:ascii="Times New Roman" w:hAnsi="Times New Roman"/>
          <w:sz w:val="24"/>
          <w:szCs w:val="24"/>
        </w:rPr>
        <w:t>, парки с.Дмитриевка и с. Почепское.</w:t>
      </w:r>
    </w:p>
    <w:p w:rsidR="005A4BD5" w:rsidRPr="00952282" w:rsidRDefault="005A4BD5" w:rsidP="005A4BD5">
      <w:pPr>
        <w:widowControl w:val="0"/>
        <w:autoSpaceDE w:val="0"/>
        <w:autoSpaceDN w:val="0"/>
        <w:adjustRightInd w:val="0"/>
        <w:spacing w:after="0" w:line="91"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2" w:lineRule="auto"/>
        <w:ind w:firstLine="566"/>
        <w:jc w:val="both"/>
        <w:rPr>
          <w:rFonts w:ascii="Times New Roman" w:hAnsi="Times New Roman"/>
          <w:sz w:val="24"/>
          <w:szCs w:val="24"/>
        </w:rPr>
      </w:pPr>
      <w:r w:rsidRPr="00952282">
        <w:rPr>
          <w:rFonts w:ascii="Times New Roman" w:hAnsi="Times New Roman"/>
          <w:i/>
          <w:iCs/>
          <w:sz w:val="24"/>
          <w:szCs w:val="24"/>
        </w:rPr>
        <w:t xml:space="preserve">Зоны сельскохозяйственного назначения </w:t>
      </w:r>
      <w:r w:rsidRPr="00952282">
        <w:rPr>
          <w:rFonts w:ascii="Times New Roman" w:hAnsi="Times New Roman"/>
          <w:sz w:val="24"/>
          <w:szCs w:val="24"/>
        </w:rPr>
        <w:t>представлены в населенном пункте</w:t>
      </w:r>
      <w:r>
        <w:rPr>
          <w:rFonts w:ascii="Times New Roman" w:hAnsi="Times New Roman"/>
          <w:sz w:val="24"/>
          <w:szCs w:val="24"/>
        </w:rPr>
        <w:t xml:space="preserve"> </w:t>
      </w:r>
      <w:r w:rsidRPr="00952282">
        <w:rPr>
          <w:rFonts w:ascii="Times New Roman" w:hAnsi="Times New Roman"/>
          <w:sz w:val="24"/>
          <w:szCs w:val="24"/>
        </w:rPr>
        <w:t xml:space="preserve">территориями </w:t>
      </w:r>
      <w:r>
        <w:rPr>
          <w:rFonts w:ascii="Times New Roman" w:hAnsi="Times New Roman"/>
          <w:sz w:val="24"/>
          <w:szCs w:val="24"/>
        </w:rPr>
        <w:t>хозяйствующего предприятия ООО «ЭкоНиваАгро»</w:t>
      </w:r>
      <w:r w:rsidR="00E87E23">
        <w:rPr>
          <w:rFonts w:ascii="Times New Roman" w:hAnsi="Times New Roman"/>
          <w:sz w:val="24"/>
          <w:szCs w:val="24"/>
        </w:rPr>
        <w:t xml:space="preserve"> в с. Почепское, ООО «Ермоловское» в с. Ермоловка, Дмитриевка и х. Луговой.</w:t>
      </w:r>
    </w:p>
    <w:p w:rsidR="005A4BD5" w:rsidRPr="00952282" w:rsidRDefault="005A4BD5" w:rsidP="005A4BD5">
      <w:pPr>
        <w:widowControl w:val="0"/>
        <w:autoSpaceDE w:val="0"/>
        <w:autoSpaceDN w:val="0"/>
        <w:adjustRightInd w:val="0"/>
        <w:spacing w:after="0" w:line="100"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rPr>
          <w:rFonts w:ascii="Times New Roman" w:hAnsi="Times New Roman"/>
          <w:sz w:val="24"/>
          <w:szCs w:val="24"/>
        </w:rPr>
      </w:pPr>
      <w:r w:rsidRPr="00952282">
        <w:rPr>
          <w:rFonts w:ascii="Times New Roman" w:hAnsi="Times New Roman"/>
          <w:i/>
          <w:iCs/>
          <w:sz w:val="24"/>
          <w:szCs w:val="24"/>
        </w:rPr>
        <w:t xml:space="preserve">Зоны инженерно-транспортных коммуникаций </w:t>
      </w:r>
      <w:r w:rsidRPr="00952282">
        <w:rPr>
          <w:rFonts w:ascii="Times New Roman" w:hAnsi="Times New Roman"/>
          <w:sz w:val="24"/>
          <w:szCs w:val="24"/>
        </w:rPr>
        <w:t>в населенном пункте представлены</w:t>
      </w:r>
      <w:r>
        <w:rPr>
          <w:rFonts w:ascii="Times New Roman" w:hAnsi="Times New Roman"/>
          <w:sz w:val="24"/>
          <w:szCs w:val="24"/>
        </w:rPr>
        <w:t xml:space="preserve"> коридорами </w:t>
      </w:r>
      <w:r w:rsidRPr="00952282">
        <w:rPr>
          <w:rFonts w:ascii="Times New Roman" w:hAnsi="Times New Roman"/>
          <w:sz w:val="24"/>
          <w:szCs w:val="24"/>
        </w:rPr>
        <w:t>ЛЭП.</w:t>
      </w:r>
      <w:r w:rsidRPr="007B263D">
        <w:rPr>
          <w:rFonts w:ascii="Times New Roman" w:hAnsi="Times New Roman"/>
          <w:sz w:val="24"/>
          <w:szCs w:val="24"/>
        </w:rPr>
        <w:t xml:space="preserve"> </w:t>
      </w:r>
    </w:p>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sectPr w:rsidR="005A4BD5" w:rsidRPr="00952282">
          <w:pgSz w:w="11906" w:h="16838"/>
          <w:pgMar w:top="1181" w:right="840" w:bottom="706" w:left="1700" w:header="720" w:footer="720" w:gutter="0"/>
          <w:cols w:space="720" w:equalWidth="0">
            <w:col w:w="9689"/>
          </w:cols>
          <w:noEndnote/>
        </w:sectPr>
      </w:pPr>
      <w:r w:rsidRPr="00952282">
        <w:rPr>
          <w:rFonts w:ascii="Times New Roman" w:hAnsi="Times New Roman"/>
          <w:sz w:val="24"/>
          <w:szCs w:val="24"/>
        </w:rPr>
        <w:t>В составе</w:t>
      </w:r>
      <w:r>
        <w:rPr>
          <w:rFonts w:ascii="Times New Roman" w:hAnsi="Times New Roman"/>
          <w:sz w:val="24"/>
          <w:szCs w:val="24"/>
        </w:rPr>
        <w:t xml:space="preserve"> </w:t>
      </w:r>
      <w:r w:rsidRPr="00952282">
        <w:rPr>
          <w:rFonts w:ascii="Times New Roman" w:hAnsi="Times New Roman"/>
          <w:i/>
          <w:iCs/>
          <w:sz w:val="24"/>
          <w:szCs w:val="24"/>
        </w:rPr>
        <w:t>зоны специального назначения</w:t>
      </w:r>
      <w:r w:rsidR="00E87E23">
        <w:rPr>
          <w:rFonts w:ascii="Times New Roman" w:hAnsi="Times New Roman"/>
          <w:sz w:val="24"/>
          <w:szCs w:val="24"/>
        </w:rPr>
        <w:t xml:space="preserve"> выделяются территории</w:t>
      </w:r>
      <w:r>
        <w:rPr>
          <w:rFonts w:ascii="Times New Roman" w:hAnsi="Times New Roman"/>
          <w:sz w:val="24"/>
          <w:szCs w:val="24"/>
        </w:rPr>
        <w:t xml:space="preserve"> кладбищ.</w:t>
      </w:r>
      <w:r w:rsidR="00824BDA">
        <w:rPr>
          <w:rFonts w:ascii="Times New Roman" w:hAnsi="Times New Roman"/>
          <w:sz w:val="24"/>
          <w:szCs w:val="24"/>
        </w:rPr>
        <w:t xml:space="preserve"> Всего 5.</w:t>
      </w:r>
    </w:p>
    <w:p w:rsidR="005A4BD5" w:rsidRPr="00952282" w:rsidRDefault="005A4BD5" w:rsidP="005A4BD5">
      <w:pPr>
        <w:widowControl w:val="0"/>
        <w:autoSpaceDE w:val="0"/>
        <w:autoSpaceDN w:val="0"/>
        <w:adjustRightInd w:val="0"/>
        <w:spacing w:after="0" w:line="102" w:lineRule="exact"/>
        <w:rPr>
          <w:rFonts w:ascii="Times New Roman" w:hAnsi="Times New Roman"/>
          <w:sz w:val="24"/>
          <w:szCs w:val="24"/>
        </w:rPr>
      </w:pPr>
    </w:p>
    <w:p w:rsidR="00824BDA" w:rsidRDefault="005A4BD5" w:rsidP="005A4BD5">
      <w:pPr>
        <w:widowControl w:val="0"/>
        <w:overflowPunct w:val="0"/>
        <w:autoSpaceDE w:val="0"/>
        <w:autoSpaceDN w:val="0"/>
        <w:adjustRightInd w:val="0"/>
        <w:spacing w:after="0" w:line="265" w:lineRule="auto"/>
        <w:ind w:firstLine="566"/>
        <w:jc w:val="both"/>
        <w:rPr>
          <w:rFonts w:ascii="Times New Roman" w:hAnsi="Times New Roman"/>
          <w:sz w:val="24"/>
          <w:szCs w:val="24"/>
        </w:rPr>
      </w:pPr>
      <w:r>
        <w:rPr>
          <w:rFonts w:ascii="Times New Roman" w:hAnsi="Times New Roman"/>
          <w:sz w:val="24"/>
          <w:szCs w:val="24"/>
        </w:rPr>
        <w:t xml:space="preserve">На территории  </w:t>
      </w:r>
      <w:r w:rsidR="000313B5">
        <w:rPr>
          <w:rFonts w:ascii="Times New Roman" w:hAnsi="Times New Roman"/>
          <w:sz w:val="24"/>
          <w:szCs w:val="24"/>
        </w:rPr>
        <w:t>Почепского</w:t>
      </w:r>
      <w:r>
        <w:rPr>
          <w:rFonts w:ascii="Times New Roman" w:hAnsi="Times New Roman"/>
          <w:sz w:val="24"/>
          <w:szCs w:val="24"/>
        </w:rPr>
        <w:t xml:space="preserve"> сельского поселения в </w:t>
      </w:r>
      <w:r w:rsidR="00E87E23">
        <w:rPr>
          <w:rFonts w:ascii="Times New Roman" w:hAnsi="Times New Roman"/>
          <w:bCs/>
          <w:iCs/>
          <w:sz w:val="24"/>
          <w:szCs w:val="24"/>
        </w:rPr>
        <w:t>селе Почепское</w:t>
      </w:r>
      <w:r>
        <w:rPr>
          <w:rFonts w:ascii="Times New Roman" w:hAnsi="Times New Roman"/>
          <w:bCs/>
          <w:iCs/>
          <w:sz w:val="24"/>
          <w:szCs w:val="24"/>
        </w:rPr>
        <w:t xml:space="preserve">  </w:t>
      </w:r>
      <w:r w:rsidRPr="00952282">
        <w:rPr>
          <w:rFonts w:ascii="Times New Roman" w:hAnsi="Times New Roman"/>
          <w:sz w:val="24"/>
          <w:szCs w:val="24"/>
        </w:rPr>
        <w:t xml:space="preserve">ВЗУ состоящее из </w:t>
      </w:r>
      <w:r w:rsidR="00E87E23">
        <w:rPr>
          <w:rFonts w:ascii="Times New Roman" w:hAnsi="Times New Roman"/>
          <w:sz w:val="24"/>
          <w:szCs w:val="24"/>
        </w:rPr>
        <w:t>1</w:t>
      </w:r>
      <w:r w:rsidRPr="00952282">
        <w:rPr>
          <w:rFonts w:ascii="Times New Roman" w:hAnsi="Times New Roman"/>
          <w:sz w:val="24"/>
          <w:szCs w:val="24"/>
        </w:rPr>
        <w:t xml:space="preserve"> скважин</w:t>
      </w:r>
      <w:r w:rsidR="00E87E23">
        <w:rPr>
          <w:rFonts w:ascii="Times New Roman" w:hAnsi="Times New Roman"/>
          <w:sz w:val="24"/>
          <w:szCs w:val="24"/>
        </w:rPr>
        <w:t>ы</w:t>
      </w:r>
      <w:r w:rsidRPr="00952282">
        <w:rPr>
          <w:rFonts w:ascii="Times New Roman" w:hAnsi="Times New Roman"/>
          <w:sz w:val="24"/>
          <w:szCs w:val="24"/>
        </w:rPr>
        <w:t xml:space="preserve"> производительностью </w:t>
      </w:r>
      <w:r w:rsidR="00E87E23">
        <w:rPr>
          <w:rFonts w:ascii="Times New Roman" w:hAnsi="Times New Roman"/>
          <w:sz w:val="24"/>
          <w:szCs w:val="24"/>
        </w:rPr>
        <w:t>2</w:t>
      </w:r>
      <w:r w:rsidR="00824BDA">
        <w:rPr>
          <w:rFonts w:ascii="Times New Roman" w:hAnsi="Times New Roman"/>
          <w:sz w:val="24"/>
          <w:szCs w:val="24"/>
        </w:rPr>
        <w:t>5</w:t>
      </w:r>
      <w:r w:rsidR="00E87E23">
        <w:rPr>
          <w:rFonts w:ascii="Times New Roman" w:hAnsi="Times New Roman"/>
          <w:sz w:val="24"/>
          <w:szCs w:val="24"/>
        </w:rPr>
        <w:t>0 м3/сут вода подаётся в 1 водонапорной</w:t>
      </w:r>
      <w:r w:rsidRPr="00952282">
        <w:rPr>
          <w:rFonts w:ascii="Times New Roman" w:hAnsi="Times New Roman"/>
          <w:sz w:val="24"/>
          <w:szCs w:val="24"/>
        </w:rPr>
        <w:t xml:space="preserve"> башни (</w:t>
      </w:r>
      <w:r>
        <w:rPr>
          <w:rFonts w:ascii="Times New Roman" w:hAnsi="Times New Roman"/>
          <w:sz w:val="24"/>
          <w:szCs w:val="24"/>
        </w:rPr>
        <w:t>W</w:t>
      </w:r>
      <w:r w:rsidRPr="00952282">
        <w:rPr>
          <w:rFonts w:ascii="Times New Roman" w:hAnsi="Times New Roman"/>
          <w:sz w:val="24"/>
          <w:szCs w:val="24"/>
        </w:rPr>
        <w:t>=</w:t>
      </w:r>
      <w:r w:rsidR="00262C79">
        <w:rPr>
          <w:rFonts w:ascii="Times New Roman" w:hAnsi="Times New Roman"/>
          <w:sz w:val="24"/>
          <w:szCs w:val="24"/>
        </w:rPr>
        <w:t>2</w:t>
      </w:r>
      <w:r>
        <w:rPr>
          <w:rFonts w:ascii="Times New Roman" w:hAnsi="Times New Roman"/>
          <w:sz w:val="24"/>
          <w:szCs w:val="24"/>
        </w:rPr>
        <w:t>5м3)</w:t>
      </w:r>
      <w:r w:rsidR="00E87E23">
        <w:rPr>
          <w:rFonts w:ascii="Times New Roman" w:hAnsi="Times New Roman"/>
          <w:sz w:val="24"/>
          <w:szCs w:val="24"/>
        </w:rPr>
        <w:t xml:space="preserve"> которая обеспечивает шк</w:t>
      </w:r>
      <w:r w:rsidR="00094182">
        <w:rPr>
          <w:rFonts w:ascii="Times New Roman" w:hAnsi="Times New Roman"/>
          <w:sz w:val="24"/>
          <w:szCs w:val="24"/>
        </w:rPr>
        <w:t>о</w:t>
      </w:r>
      <w:r w:rsidR="00E87E23">
        <w:rPr>
          <w:rFonts w:ascii="Times New Roman" w:hAnsi="Times New Roman"/>
          <w:sz w:val="24"/>
          <w:szCs w:val="24"/>
        </w:rPr>
        <w:t>лу,</w:t>
      </w:r>
      <w:r w:rsidR="00094182">
        <w:rPr>
          <w:rFonts w:ascii="Times New Roman" w:hAnsi="Times New Roman"/>
          <w:sz w:val="24"/>
          <w:szCs w:val="24"/>
        </w:rPr>
        <w:t xml:space="preserve"> д</w:t>
      </w:r>
      <w:r w:rsidR="00E87E23">
        <w:rPr>
          <w:rFonts w:ascii="Times New Roman" w:hAnsi="Times New Roman"/>
          <w:sz w:val="24"/>
          <w:szCs w:val="24"/>
        </w:rPr>
        <w:t xml:space="preserve">етский </w:t>
      </w:r>
      <w:r w:rsidR="00262C79">
        <w:rPr>
          <w:rFonts w:ascii="Times New Roman" w:hAnsi="Times New Roman"/>
          <w:sz w:val="24"/>
          <w:szCs w:val="24"/>
        </w:rPr>
        <w:t>сад, администрацию, ФАП, дом</w:t>
      </w:r>
      <w:r w:rsidR="00094182">
        <w:rPr>
          <w:rFonts w:ascii="Times New Roman" w:hAnsi="Times New Roman"/>
          <w:sz w:val="24"/>
          <w:szCs w:val="24"/>
        </w:rPr>
        <w:t xml:space="preserve"> к</w:t>
      </w:r>
      <w:r w:rsidR="00824BDA">
        <w:rPr>
          <w:rFonts w:ascii="Times New Roman" w:hAnsi="Times New Roman"/>
          <w:sz w:val="24"/>
          <w:szCs w:val="24"/>
        </w:rPr>
        <w:t>ультуры и магазин</w:t>
      </w:r>
      <w:r>
        <w:rPr>
          <w:rFonts w:ascii="Times New Roman" w:hAnsi="Times New Roman"/>
          <w:sz w:val="24"/>
          <w:szCs w:val="24"/>
        </w:rPr>
        <w:t xml:space="preserve">, </w:t>
      </w:r>
      <w:r w:rsidR="00094182">
        <w:rPr>
          <w:rFonts w:ascii="Times New Roman" w:hAnsi="Times New Roman"/>
          <w:sz w:val="24"/>
          <w:szCs w:val="24"/>
        </w:rPr>
        <w:t xml:space="preserve">население с. Почепское пользуются индивидуальными скважинами, </w:t>
      </w:r>
      <w:r>
        <w:rPr>
          <w:rFonts w:ascii="Times New Roman" w:hAnsi="Times New Roman"/>
          <w:sz w:val="24"/>
          <w:szCs w:val="24"/>
        </w:rPr>
        <w:t xml:space="preserve">в селе </w:t>
      </w:r>
      <w:r w:rsidR="00094182">
        <w:rPr>
          <w:rFonts w:ascii="Times New Roman" w:hAnsi="Times New Roman"/>
          <w:sz w:val="24"/>
          <w:szCs w:val="24"/>
        </w:rPr>
        <w:t>Ермоло</w:t>
      </w:r>
      <w:r w:rsidR="00C10E64">
        <w:rPr>
          <w:rFonts w:ascii="Times New Roman" w:hAnsi="Times New Roman"/>
          <w:sz w:val="24"/>
          <w:szCs w:val="24"/>
        </w:rPr>
        <w:t>в</w:t>
      </w:r>
      <w:r w:rsidR="00094182">
        <w:rPr>
          <w:rFonts w:ascii="Times New Roman" w:hAnsi="Times New Roman"/>
          <w:sz w:val="24"/>
          <w:szCs w:val="24"/>
        </w:rPr>
        <w:t>ка</w:t>
      </w:r>
      <w:r w:rsidR="00262C79">
        <w:rPr>
          <w:rFonts w:ascii="Times New Roman" w:hAnsi="Times New Roman"/>
          <w:sz w:val="24"/>
          <w:szCs w:val="24"/>
        </w:rPr>
        <w:t>-1 скважина производительностью  25</w:t>
      </w:r>
      <w:r>
        <w:rPr>
          <w:rFonts w:ascii="Times New Roman" w:hAnsi="Times New Roman"/>
          <w:sz w:val="24"/>
          <w:szCs w:val="24"/>
        </w:rPr>
        <w:t>0 м3/сут вода подается в 1 водонапорную башню(</w:t>
      </w:r>
      <w:r>
        <w:rPr>
          <w:rFonts w:ascii="Times New Roman" w:hAnsi="Times New Roman"/>
          <w:sz w:val="24"/>
          <w:szCs w:val="24"/>
          <w:lang w:val="en-US"/>
        </w:rPr>
        <w:t>W</w:t>
      </w:r>
      <w:r>
        <w:rPr>
          <w:rFonts w:ascii="Times New Roman" w:hAnsi="Times New Roman"/>
          <w:sz w:val="24"/>
          <w:szCs w:val="24"/>
        </w:rPr>
        <w:t>=25м</w:t>
      </w:r>
      <w:r w:rsidRPr="00795603">
        <w:rPr>
          <w:rFonts w:ascii="Times New Roman" w:hAnsi="Times New Roman"/>
          <w:sz w:val="24"/>
          <w:szCs w:val="24"/>
        </w:rPr>
        <w:t>3)</w:t>
      </w:r>
      <w:r>
        <w:rPr>
          <w:rFonts w:ascii="Times New Roman" w:hAnsi="Times New Roman"/>
          <w:sz w:val="24"/>
          <w:szCs w:val="24"/>
        </w:rPr>
        <w:t xml:space="preserve">. </w:t>
      </w:r>
      <w:r w:rsidRPr="00952282">
        <w:rPr>
          <w:rFonts w:ascii="Times New Roman" w:hAnsi="Times New Roman"/>
          <w:sz w:val="24"/>
          <w:szCs w:val="24"/>
        </w:rPr>
        <w:t xml:space="preserve">Из башни под давлением, созданным высотой башни, вода поступает в сети хозяйственно-питьевого водопровода </w:t>
      </w:r>
      <w:r w:rsidR="00094182">
        <w:rPr>
          <w:rFonts w:ascii="Times New Roman" w:hAnsi="Times New Roman"/>
          <w:sz w:val="24"/>
          <w:szCs w:val="24"/>
        </w:rPr>
        <w:t>улицы Новая</w:t>
      </w:r>
      <w:r>
        <w:rPr>
          <w:rFonts w:ascii="Times New Roman" w:hAnsi="Times New Roman"/>
          <w:sz w:val="24"/>
          <w:szCs w:val="24"/>
        </w:rPr>
        <w:t xml:space="preserve">. </w:t>
      </w:r>
    </w:p>
    <w:p w:rsidR="005A4BD5" w:rsidRPr="00824BDA" w:rsidRDefault="005A4BD5" w:rsidP="005A4BD5">
      <w:pPr>
        <w:widowControl w:val="0"/>
        <w:overflowPunct w:val="0"/>
        <w:autoSpaceDE w:val="0"/>
        <w:autoSpaceDN w:val="0"/>
        <w:adjustRightInd w:val="0"/>
        <w:spacing w:after="0" w:line="265" w:lineRule="auto"/>
        <w:ind w:firstLine="566"/>
        <w:jc w:val="both"/>
        <w:rPr>
          <w:rFonts w:ascii="Times New Roman" w:hAnsi="Times New Roman"/>
          <w:sz w:val="24"/>
          <w:szCs w:val="24"/>
        </w:rPr>
      </w:pPr>
      <w:r>
        <w:rPr>
          <w:rFonts w:ascii="Times New Roman" w:hAnsi="Times New Roman"/>
          <w:sz w:val="24"/>
          <w:szCs w:val="24"/>
        </w:rPr>
        <w:t xml:space="preserve">Пожарных гидрантов: с. </w:t>
      </w:r>
      <w:r w:rsidR="00094182">
        <w:rPr>
          <w:rFonts w:ascii="Times New Roman" w:hAnsi="Times New Roman"/>
          <w:sz w:val="24"/>
          <w:szCs w:val="24"/>
        </w:rPr>
        <w:t xml:space="preserve">Почепское </w:t>
      </w:r>
      <w:r w:rsidR="00C10E64">
        <w:rPr>
          <w:rFonts w:ascii="Times New Roman" w:hAnsi="Times New Roman"/>
          <w:b/>
          <w:sz w:val="24"/>
          <w:szCs w:val="24"/>
        </w:rPr>
        <w:t>-</w:t>
      </w:r>
      <w:r w:rsidR="00C10E64" w:rsidRPr="00824BDA">
        <w:rPr>
          <w:rFonts w:ascii="Times New Roman" w:hAnsi="Times New Roman"/>
          <w:sz w:val="24"/>
          <w:szCs w:val="24"/>
        </w:rPr>
        <w:t>2</w:t>
      </w:r>
      <w:r w:rsidRPr="00824BDA">
        <w:rPr>
          <w:rFonts w:ascii="Times New Roman" w:hAnsi="Times New Roman"/>
          <w:sz w:val="24"/>
          <w:szCs w:val="24"/>
        </w:rPr>
        <w:t xml:space="preserve"> шт., с. </w:t>
      </w:r>
      <w:r w:rsidR="00094182" w:rsidRPr="00824BDA">
        <w:rPr>
          <w:rFonts w:ascii="Times New Roman" w:hAnsi="Times New Roman"/>
          <w:sz w:val="24"/>
          <w:szCs w:val="24"/>
        </w:rPr>
        <w:t xml:space="preserve">Ермоловка </w:t>
      </w:r>
      <w:r w:rsidR="00C10E64" w:rsidRPr="00824BDA">
        <w:rPr>
          <w:rFonts w:ascii="Times New Roman" w:hAnsi="Times New Roman"/>
          <w:sz w:val="24"/>
          <w:szCs w:val="24"/>
        </w:rPr>
        <w:t>-3</w:t>
      </w:r>
      <w:r w:rsidRPr="00824BDA">
        <w:rPr>
          <w:rFonts w:ascii="Times New Roman" w:hAnsi="Times New Roman"/>
          <w:sz w:val="24"/>
          <w:szCs w:val="24"/>
        </w:rPr>
        <w:t xml:space="preserve"> шт. </w:t>
      </w:r>
      <w:r w:rsidR="00262C79" w:rsidRPr="00824BDA">
        <w:rPr>
          <w:rFonts w:ascii="Times New Roman" w:hAnsi="Times New Roman"/>
          <w:sz w:val="24"/>
          <w:szCs w:val="24"/>
        </w:rPr>
        <w:t>Имеется п</w:t>
      </w:r>
      <w:r w:rsidRPr="00824BDA">
        <w:rPr>
          <w:rFonts w:ascii="Times New Roman" w:hAnsi="Times New Roman"/>
          <w:sz w:val="24"/>
          <w:szCs w:val="24"/>
        </w:rPr>
        <w:t xml:space="preserve">ожарный </w:t>
      </w:r>
      <w:r w:rsidR="00C10E64" w:rsidRPr="00824BDA">
        <w:rPr>
          <w:rFonts w:ascii="Times New Roman" w:hAnsi="Times New Roman"/>
          <w:sz w:val="24"/>
          <w:szCs w:val="24"/>
        </w:rPr>
        <w:t>пирс</w:t>
      </w:r>
      <w:r w:rsidRPr="00824BDA">
        <w:rPr>
          <w:rFonts w:ascii="Times New Roman" w:hAnsi="Times New Roman"/>
          <w:sz w:val="24"/>
          <w:szCs w:val="24"/>
        </w:rPr>
        <w:t xml:space="preserve"> расположенный в с. </w:t>
      </w:r>
      <w:r w:rsidR="00262C79" w:rsidRPr="00824BDA">
        <w:rPr>
          <w:rFonts w:ascii="Times New Roman" w:hAnsi="Times New Roman"/>
          <w:sz w:val="24"/>
          <w:szCs w:val="24"/>
        </w:rPr>
        <w:t>Почепское</w:t>
      </w:r>
      <w:r w:rsidRPr="00824BDA">
        <w:rPr>
          <w:rFonts w:ascii="Times New Roman" w:hAnsi="Times New Roman"/>
          <w:sz w:val="24"/>
          <w:szCs w:val="24"/>
        </w:rPr>
        <w:t xml:space="preserve">. Общая протяженность водопроводных сетей составляет: с. </w:t>
      </w:r>
      <w:r w:rsidR="00094182" w:rsidRPr="00824BDA">
        <w:rPr>
          <w:rFonts w:ascii="Times New Roman" w:hAnsi="Times New Roman"/>
          <w:sz w:val="24"/>
          <w:szCs w:val="24"/>
        </w:rPr>
        <w:t xml:space="preserve">Почепское </w:t>
      </w:r>
      <w:r w:rsidRPr="00824BDA">
        <w:rPr>
          <w:rFonts w:ascii="Times New Roman" w:hAnsi="Times New Roman"/>
          <w:sz w:val="24"/>
          <w:szCs w:val="24"/>
        </w:rPr>
        <w:t>-</w:t>
      </w:r>
      <w:r w:rsidR="00094182" w:rsidRPr="00824BDA">
        <w:rPr>
          <w:rFonts w:ascii="Times New Roman" w:hAnsi="Times New Roman"/>
          <w:sz w:val="24"/>
          <w:szCs w:val="24"/>
        </w:rPr>
        <w:t>680</w:t>
      </w:r>
      <w:r w:rsidRPr="00824BDA">
        <w:rPr>
          <w:rFonts w:ascii="Times New Roman" w:hAnsi="Times New Roman"/>
          <w:sz w:val="24"/>
          <w:szCs w:val="24"/>
        </w:rPr>
        <w:t xml:space="preserve"> м, с. </w:t>
      </w:r>
      <w:r w:rsidR="00094182" w:rsidRPr="00824BDA">
        <w:rPr>
          <w:rFonts w:ascii="Times New Roman" w:hAnsi="Times New Roman"/>
          <w:sz w:val="24"/>
          <w:szCs w:val="24"/>
        </w:rPr>
        <w:t xml:space="preserve">Ермоловка </w:t>
      </w:r>
      <w:r w:rsidRPr="00824BDA">
        <w:rPr>
          <w:rFonts w:ascii="Times New Roman" w:hAnsi="Times New Roman"/>
          <w:sz w:val="24"/>
          <w:szCs w:val="24"/>
        </w:rPr>
        <w:t>-</w:t>
      </w:r>
      <w:r w:rsidR="00094182" w:rsidRPr="00824BDA">
        <w:rPr>
          <w:rFonts w:ascii="Times New Roman" w:hAnsi="Times New Roman"/>
          <w:sz w:val="24"/>
          <w:szCs w:val="24"/>
        </w:rPr>
        <w:t xml:space="preserve"> 1045</w:t>
      </w:r>
      <w:r w:rsidRPr="00824BDA">
        <w:rPr>
          <w:rFonts w:ascii="Times New Roman" w:hAnsi="Times New Roman"/>
          <w:sz w:val="24"/>
          <w:szCs w:val="24"/>
        </w:rPr>
        <w:t>м.</w:t>
      </w:r>
    </w:p>
    <w:p w:rsidR="005A4BD5" w:rsidRPr="00094182" w:rsidRDefault="005A4BD5" w:rsidP="005A4BD5">
      <w:pPr>
        <w:widowControl w:val="0"/>
        <w:autoSpaceDE w:val="0"/>
        <w:autoSpaceDN w:val="0"/>
        <w:adjustRightInd w:val="0"/>
        <w:spacing w:after="0" w:line="21" w:lineRule="exact"/>
        <w:rPr>
          <w:rFonts w:ascii="Times New Roman" w:hAnsi="Times New Roman"/>
          <w:b/>
          <w:sz w:val="24"/>
          <w:szCs w:val="24"/>
        </w:rPr>
      </w:pPr>
    </w:p>
    <w:p w:rsidR="005A4BD5" w:rsidRPr="00952282" w:rsidRDefault="005A4BD5" w:rsidP="005A4BD5">
      <w:pPr>
        <w:widowControl w:val="0"/>
        <w:autoSpaceDE w:val="0"/>
        <w:autoSpaceDN w:val="0"/>
        <w:adjustRightInd w:val="0"/>
        <w:spacing w:after="0" w:line="63"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0" w:lineRule="auto"/>
        <w:ind w:left="120" w:right="580" w:firstLine="566"/>
        <w:jc w:val="both"/>
        <w:rPr>
          <w:rFonts w:ascii="Times New Roman" w:hAnsi="Times New Roman"/>
          <w:sz w:val="24"/>
          <w:szCs w:val="24"/>
        </w:rPr>
      </w:pPr>
      <w:r w:rsidRPr="00952282">
        <w:rPr>
          <w:rFonts w:ascii="Times New Roman" w:hAnsi="Times New Roman"/>
          <w:sz w:val="24"/>
          <w:szCs w:val="24"/>
        </w:rPr>
        <w:t>Описание результатов технического обследования централизованных систем водоснабжения, включая описание состояния существующих источников водоснабжения и водозаборных сооруж</w:t>
      </w:r>
      <w:r>
        <w:rPr>
          <w:rFonts w:ascii="Times New Roman" w:hAnsi="Times New Roman"/>
          <w:sz w:val="24"/>
          <w:szCs w:val="24"/>
        </w:rPr>
        <w:t>ений представлено в таблице 1</w:t>
      </w:r>
      <w:r w:rsidRPr="00952282">
        <w:rPr>
          <w:rFonts w:ascii="Times New Roman" w:hAnsi="Times New Roman"/>
          <w:sz w:val="24"/>
          <w:szCs w:val="24"/>
        </w:rPr>
        <w:t>.</w:t>
      </w:r>
    </w:p>
    <w:p w:rsidR="005A4BD5" w:rsidRPr="00952282" w:rsidRDefault="005A4BD5" w:rsidP="005A4BD5">
      <w:pPr>
        <w:widowControl w:val="0"/>
        <w:autoSpaceDE w:val="0"/>
        <w:autoSpaceDN w:val="0"/>
        <w:adjustRightInd w:val="0"/>
        <w:spacing w:after="0" w:line="30"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8440"/>
        <w:rPr>
          <w:rFonts w:ascii="Times New Roman" w:hAnsi="Times New Roman"/>
          <w:sz w:val="24"/>
          <w:szCs w:val="24"/>
        </w:rPr>
      </w:pPr>
      <w:r>
        <w:rPr>
          <w:rFonts w:ascii="Times New Roman" w:hAnsi="Times New Roman"/>
          <w:sz w:val="24"/>
          <w:szCs w:val="24"/>
        </w:rPr>
        <w:t>Таблица 1</w:t>
      </w:r>
    </w:p>
    <w:p w:rsidR="005A4BD5" w:rsidRDefault="005A4BD5" w:rsidP="005A4BD5">
      <w:pPr>
        <w:widowControl w:val="0"/>
        <w:autoSpaceDE w:val="0"/>
        <w:autoSpaceDN w:val="0"/>
        <w:adjustRightInd w:val="0"/>
        <w:spacing w:after="0" w:line="48"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2320"/>
        <w:rPr>
          <w:rFonts w:ascii="Times New Roman" w:hAnsi="Times New Roman"/>
          <w:sz w:val="24"/>
          <w:szCs w:val="24"/>
        </w:rPr>
      </w:pPr>
      <w:r>
        <w:rPr>
          <w:rFonts w:ascii="Times New Roman" w:hAnsi="Times New Roman"/>
          <w:b/>
          <w:bCs/>
          <w:sz w:val="24"/>
          <w:szCs w:val="24"/>
        </w:rPr>
        <w:t>Описание результатов технического обследования</w:t>
      </w:r>
    </w:p>
    <w:p w:rsidR="005A4BD5" w:rsidRDefault="005A4BD5" w:rsidP="005A4BD5">
      <w:pPr>
        <w:widowControl w:val="0"/>
        <w:autoSpaceDE w:val="0"/>
        <w:autoSpaceDN w:val="0"/>
        <w:adjustRightInd w:val="0"/>
        <w:spacing w:after="0" w:line="24" w:lineRule="exact"/>
        <w:rPr>
          <w:rFonts w:ascii="Times New Roman" w:hAnsi="Times New Roman"/>
          <w:sz w:val="24"/>
          <w:szCs w:val="24"/>
        </w:rPr>
      </w:pPr>
    </w:p>
    <w:tbl>
      <w:tblPr>
        <w:tblW w:w="0" w:type="auto"/>
        <w:tblInd w:w="130" w:type="dxa"/>
        <w:tblLayout w:type="fixed"/>
        <w:tblCellMar>
          <w:left w:w="0" w:type="dxa"/>
          <w:right w:w="0" w:type="dxa"/>
        </w:tblCellMar>
        <w:tblLook w:val="0000"/>
      </w:tblPr>
      <w:tblGrid>
        <w:gridCol w:w="2720"/>
        <w:gridCol w:w="1380"/>
        <w:gridCol w:w="2020"/>
        <w:gridCol w:w="1560"/>
        <w:gridCol w:w="1980"/>
        <w:gridCol w:w="30"/>
      </w:tblGrid>
      <w:tr w:rsidR="005A4BD5" w:rsidRPr="00B720E8" w:rsidTr="005A4BD5">
        <w:trPr>
          <w:trHeight w:val="284"/>
        </w:trPr>
        <w:tc>
          <w:tcPr>
            <w:tcW w:w="2720" w:type="dxa"/>
            <w:vMerge w:val="restart"/>
            <w:tcBorders>
              <w:top w:val="single" w:sz="8" w:space="0" w:color="auto"/>
              <w:left w:val="single" w:sz="8" w:space="0" w:color="auto"/>
              <w:bottom w:val="nil"/>
              <w:right w:val="single" w:sz="8" w:space="0" w:color="auto"/>
            </w:tcBorders>
            <w:vAlign w:val="bottom"/>
          </w:tcPr>
          <w:p w:rsidR="005A4BD5" w:rsidRPr="00B720E8" w:rsidRDefault="005A4BD5" w:rsidP="005A4BD5">
            <w:pPr>
              <w:widowControl w:val="0"/>
              <w:autoSpaceDE w:val="0"/>
              <w:autoSpaceDN w:val="0"/>
              <w:adjustRightInd w:val="0"/>
              <w:spacing w:after="0" w:line="229" w:lineRule="exact"/>
              <w:jc w:val="center"/>
              <w:rPr>
                <w:rFonts w:ascii="Times New Roman" w:hAnsi="Times New Roman"/>
                <w:sz w:val="24"/>
                <w:szCs w:val="24"/>
              </w:rPr>
            </w:pPr>
            <w:r w:rsidRPr="00B720E8">
              <w:rPr>
                <w:rFonts w:ascii="Times New Roman" w:hAnsi="Times New Roman"/>
                <w:b/>
                <w:bCs/>
                <w:w w:val="99"/>
                <w:sz w:val="20"/>
                <w:szCs w:val="20"/>
              </w:rPr>
              <w:t>Место расположения</w:t>
            </w:r>
          </w:p>
        </w:tc>
        <w:tc>
          <w:tcPr>
            <w:tcW w:w="1380" w:type="dxa"/>
            <w:tcBorders>
              <w:top w:val="single" w:sz="8" w:space="0" w:color="auto"/>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29" w:lineRule="exact"/>
              <w:jc w:val="center"/>
              <w:rPr>
                <w:rFonts w:ascii="Times New Roman" w:hAnsi="Times New Roman"/>
                <w:sz w:val="24"/>
                <w:szCs w:val="24"/>
              </w:rPr>
            </w:pPr>
            <w:r w:rsidRPr="00B720E8">
              <w:rPr>
                <w:rFonts w:ascii="Times New Roman" w:hAnsi="Times New Roman"/>
                <w:b/>
                <w:bCs/>
                <w:w w:val="97"/>
                <w:sz w:val="20"/>
                <w:szCs w:val="20"/>
              </w:rPr>
              <w:t>Кол-во (шт.)</w:t>
            </w:r>
          </w:p>
        </w:tc>
        <w:tc>
          <w:tcPr>
            <w:tcW w:w="2020" w:type="dxa"/>
            <w:tcBorders>
              <w:top w:val="single" w:sz="8" w:space="0" w:color="auto"/>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29" w:lineRule="exact"/>
              <w:jc w:val="center"/>
              <w:rPr>
                <w:rFonts w:ascii="Times New Roman" w:hAnsi="Times New Roman"/>
                <w:sz w:val="24"/>
                <w:szCs w:val="24"/>
              </w:rPr>
            </w:pPr>
            <w:r w:rsidRPr="00B720E8">
              <w:rPr>
                <w:rFonts w:ascii="Times New Roman" w:hAnsi="Times New Roman"/>
                <w:b/>
                <w:bCs/>
                <w:w w:val="99"/>
                <w:sz w:val="20"/>
                <w:szCs w:val="20"/>
              </w:rPr>
              <w:t>Мощность</w:t>
            </w:r>
          </w:p>
        </w:tc>
        <w:tc>
          <w:tcPr>
            <w:tcW w:w="1560" w:type="dxa"/>
            <w:vMerge w:val="restart"/>
            <w:tcBorders>
              <w:top w:val="single" w:sz="8" w:space="0" w:color="auto"/>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29" w:lineRule="exact"/>
              <w:jc w:val="center"/>
              <w:rPr>
                <w:rFonts w:ascii="Times New Roman" w:hAnsi="Times New Roman"/>
                <w:sz w:val="24"/>
                <w:szCs w:val="24"/>
              </w:rPr>
            </w:pPr>
            <w:r w:rsidRPr="00B720E8">
              <w:rPr>
                <w:rFonts w:ascii="Times New Roman" w:hAnsi="Times New Roman"/>
                <w:b/>
                <w:bCs/>
                <w:w w:val="98"/>
                <w:sz w:val="20"/>
                <w:szCs w:val="20"/>
              </w:rPr>
              <w:t>Год постройки</w:t>
            </w:r>
          </w:p>
        </w:tc>
        <w:tc>
          <w:tcPr>
            <w:tcW w:w="1980" w:type="dxa"/>
            <w:vMerge w:val="restart"/>
            <w:tcBorders>
              <w:top w:val="single" w:sz="8" w:space="0" w:color="auto"/>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29" w:lineRule="exact"/>
              <w:jc w:val="center"/>
              <w:rPr>
                <w:rFonts w:ascii="Times New Roman" w:hAnsi="Times New Roman"/>
                <w:sz w:val="24"/>
                <w:szCs w:val="24"/>
              </w:rPr>
            </w:pPr>
            <w:r w:rsidRPr="00B720E8">
              <w:rPr>
                <w:rFonts w:ascii="Times New Roman" w:hAnsi="Times New Roman"/>
                <w:b/>
                <w:bCs/>
                <w:sz w:val="20"/>
                <w:szCs w:val="20"/>
              </w:rPr>
              <w:t>Процент износа</w:t>
            </w: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115"/>
        </w:trPr>
        <w:tc>
          <w:tcPr>
            <w:tcW w:w="2720" w:type="dxa"/>
            <w:vMerge/>
            <w:tcBorders>
              <w:top w:val="nil"/>
              <w:left w:val="single" w:sz="8" w:space="0" w:color="auto"/>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0"/>
                <w:szCs w:val="10"/>
              </w:rPr>
            </w:pPr>
          </w:p>
        </w:tc>
        <w:tc>
          <w:tcPr>
            <w:tcW w:w="1380" w:type="dxa"/>
            <w:vMerge w:val="restart"/>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29" w:lineRule="exact"/>
              <w:jc w:val="center"/>
              <w:rPr>
                <w:rFonts w:ascii="Times New Roman" w:hAnsi="Times New Roman"/>
                <w:sz w:val="24"/>
                <w:szCs w:val="24"/>
              </w:rPr>
            </w:pPr>
            <w:r w:rsidRPr="00B720E8">
              <w:rPr>
                <w:rFonts w:ascii="Times New Roman" w:hAnsi="Times New Roman"/>
                <w:b/>
                <w:bCs/>
                <w:w w:val="98"/>
                <w:sz w:val="20"/>
                <w:szCs w:val="20"/>
              </w:rPr>
              <w:t>скважин</w:t>
            </w:r>
          </w:p>
        </w:tc>
        <w:tc>
          <w:tcPr>
            <w:tcW w:w="2020" w:type="dxa"/>
            <w:vMerge w:val="restart"/>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29" w:lineRule="exact"/>
              <w:jc w:val="center"/>
              <w:rPr>
                <w:rFonts w:ascii="Times New Roman" w:hAnsi="Times New Roman"/>
                <w:sz w:val="24"/>
                <w:szCs w:val="24"/>
              </w:rPr>
            </w:pPr>
            <w:r w:rsidRPr="00B720E8">
              <w:rPr>
                <w:rFonts w:ascii="Times New Roman" w:hAnsi="Times New Roman"/>
                <w:b/>
                <w:bCs/>
                <w:w w:val="97"/>
                <w:sz w:val="20"/>
                <w:szCs w:val="20"/>
              </w:rPr>
              <w:t>водозабора</w:t>
            </w:r>
          </w:p>
        </w:tc>
        <w:tc>
          <w:tcPr>
            <w:tcW w:w="1560" w:type="dxa"/>
            <w:vMerge/>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0"/>
                <w:szCs w:val="10"/>
              </w:rPr>
            </w:pPr>
          </w:p>
        </w:tc>
        <w:tc>
          <w:tcPr>
            <w:tcW w:w="1980" w:type="dxa"/>
            <w:vMerge/>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0"/>
                <w:szCs w:val="10"/>
              </w:rPr>
            </w:pP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115"/>
        </w:trPr>
        <w:tc>
          <w:tcPr>
            <w:tcW w:w="2720" w:type="dxa"/>
            <w:tcBorders>
              <w:top w:val="nil"/>
              <w:left w:val="single" w:sz="8" w:space="0" w:color="auto"/>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0"/>
                <w:szCs w:val="10"/>
              </w:rPr>
            </w:pPr>
          </w:p>
        </w:tc>
        <w:tc>
          <w:tcPr>
            <w:tcW w:w="1380" w:type="dxa"/>
            <w:vMerge/>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0"/>
                <w:szCs w:val="10"/>
              </w:rPr>
            </w:pPr>
          </w:p>
        </w:tc>
        <w:tc>
          <w:tcPr>
            <w:tcW w:w="2020" w:type="dxa"/>
            <w:vMerge/>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0"/>
                <w:szCs w:val="10"/>
              </w:rPr>
            </w:pPr>
          </w:p>
        </w:tc>
        <w:tc>
          <w:tcPr>
            <w:tcW w:w="1560" w:type="dxa"/>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0"/>
                <w:szCs w:val="10"/>
              </w:rPr>
            </w:pPr>
          </w:p>
        </w:tc>
        <w:tc>
          <w:tcPr>
            <w:tcW w:w="1980" w:type="dxa"/>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0"/>
                <w:szCs w:val="10"/>
              </w:rPr>
            </w:pP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56"/>
        </w:trPr>
        <w:tc>
          <w:tcPr>
            <w:tcW w:w="2720" w:type="dxa"/>
            <w:tcBorders>
              <w:top w:val="nil"/>
              <w:left w:val="single" w:sz="8" w:space="0" w:color="auto"/>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4"/>
                <w:szCs w:val="4"/>
              </w:rPr>
            </w:pPr>
          </w:p>
        </w:tc>
        <w:tc>
          <w:tcPr>
            <w:tcW w:w="138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4"/>
                <w:szCs w:val="4"/>
              </w:rPr>
            </w:pPr>
          </w:p>
        </w:tc>
        <w:tc>
          <w:tcPr>
            <w:tcW w:w="202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4"/>
                <w:szCs w:val="4"/>
              </w:rPr>
            </w:pPr>
          </w:p>
        </w:tc>
        <w:tc>
          <w:tcPr>
            <w:tcW w:w="156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4"/>
                <w:szCs w:val="4"/>
              </w:rPr>
            </w:pPr>
          </w:p>
        </w:tc>
        <w:tc>
          <w:tcPr>
            <w:tcW w:w="198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4"/>
                <w:szCs w:val="4"/>
              </w:rPr>
            </w:pP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115"/>
        </w:trPr>
        <w:tc>
          <w:tcPr>
            <w:tcW w:w="2720" w:type="dxa"/>
            <w:tcBorders>
              <w:top w:val="nil"/>
              <w:left w:val="single" w:sz="8" w:space="0" w:color="auto"/>
              <w:bottom w:val="nil"/>
              <w:right w:val="single" w:sz="8" w:space="0" w:color="auto"/>
            </w:tcBorders>
            <w:vAlign w:val="bottom"/>
          </w:tcPr>
          <w:p w:rsidR="005A4BD5" w:rsidRPr="00AA64BD" w:rsidRDefault="005A4BD5" w:rsidP="00094182">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 xml:space="preserve">с. </w:t>
            </w:r>
            <w:r w:rsidR="00094182">
              <w:rPr>
                <w:rFonts w:ascii="Times New Roman" w:hAnsi="Times New Roman"/>
                <w:sz w:val="24"/>
                <w:szCs w:val="24"/>
              </w:rPr>
              <w:t>Почепское</w:t>
            </w:r>
          </w:p>
        </w:tc>
        <w:tc>
          <w:tcPr>
            <w:tcW w:w="1380" w:type="dxa"/>
            <w:tcBorders>
              <w:top w:val="nil"/>
              <w:left w:val="nil"/>
              <w:bottom w:val="nil"/>
              <w:right w:val="single" w:sz="8" w:space="0" w:color="auto"/>
            </w:tcBorders>
            <w:vAlign w:val="bottom"/>
          </w:tcPr>
          <w:p w:rsidR="005A4BD5" w:rsidRPr="00AA64BD" w:rsidRDefault="00094182" w:rsidP="005A4BD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2020" w:type="dxa"/>
            <w:tcBorders>
              <w:top w:val="nil"/>
              <w:left w:val="nil"/>
              <w:bottom w:val="nil"/>
              <w:right w:val="single" w:sz="8" w:space="0" w:color="auto"/>
            </w:tcBorders>
            <w:vAlign w:val="bottom"/>
          </w:tcPr>
          <w:p w:rsidR="005A4BD5" w:rsidRPr="00AA64BD" w:rsidRDefault="00824BDA" w:rsidP="005A4BD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25</w:t>
            </w:r>
            <w:r w:rsidR="00C10E64">
              <w:rPr>
                <w:rFonts w:ascii="Times New Roman" w:hAnsi="Times New Roman"/>
                <w:sz w:val="24"/>
                <w:szCs w:val="24"/>
              </w:rPr>
              <w:t>0</w:t>
            </w:r>
          </w:p>
        </w:tc>
        <w:tc>
          <w:tcPr>
            <w:tcW w:w="1560" w:type="dxa"/>
            <w:tcBorders>
              <w:top w:val="nil"/>
              <w:left w:val="nil"/>
              <w:bottom w:val="nil"/>
              <w:right w:val="single" w:sz="8" w:space="0" w:color="auto"/>
            </w:tcBorders>
            <w:vAlign w:val="bottom"/>
          </w:tcPr>
          <w:p w:rsidR="005A4BD5" w:rsidRPr="00AA64BD" w:rsidRDefault="005A4BD5" w:rsidP="005A4BD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199</w:t>
            </w:r>
            <w:r w:rsidR="00C10E64">
              <w:rPr>
                <w:rFonts w:ascii="Times New Roman" w:hAnsi="Times New Roman"/>
                <w:sz w:val="24"/>
                <w:szCs w:val="24"/>
              </w:rPr>
              <w:t>8</w:t>
            </w:r>
          </w:p>
        </w:tc>
        <w:tc>
          <w:tcPr>
            <w:tcW w:w="1980" w:type="dxa"/>
            <w:tcBorders>
              <w:top w:val="nil"/>
              <w:left w:val="nil"/>
              <w:bottom w:val="nil"/>
              <w:right w:val="single" w:sz="8" w:space="0" w:color="auto"/>
            </w:tcBorders>
            <w:vAlign w:val="bottom"/>
          </w:tcPr>
          <w:p w:rsidR="005A4BD5" w:rsidRPr="00AA64BD" w:rsidRDefault="005A4BD5" w:rsidP="005A4BD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5</w:t>
            </w:r>
            <w:r w:rsidRPr="00AA64BD">
              <w:rPr>
                <w:rFonts w:ascii="Times New Roman" w:hAnsi="Times New Roman"/>
                <w:sz w:val="24"/>
                <w:szCs w:val="24"/>
              </w:rPr>
              <w:t>0</w:t>
            </w:r>
            <w:r>
              <w:rPr>
                <w:rFonts w:ascii="Times New Roman" w:hAnsi="Times New Roman"/>
                <w:sz w:val="24"/>
                <w:szCs w:val="24"/>
              </w:rPr>
              <w:t>%</w:t>
            </w: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64"/>
        </w:trPr>
        <w:tc>
          <w:tcPr>
            <w:tcW w:w="2720" w:type="dxa"/>
            <w:tcBorders>
              <w:top w:val="nil"/>
              <w:left w:val="single" w:sz="8" w:space="0" w:color="auto"/>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5"/>
                <w:szCs w:val="5"/>
              </w:rPr>
            </w:pPr>
          </w:p>
        </w:tc>
        <w:tc>
          <w:tcPr>
            <w:tcW w:w="138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5"/>
                <w:szCs w:val="5"/>
              </w:rPr>
            </w:pPr>
          </w:p>
        </w:tc>
        <w:tc>
          <w:tcPr>
            <w:tcW w:w="202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5"/>
                <w:szCs w:val="5"/>
              </w:rPr>
            </w:pPr>
          </w:p>
        </w:tc>
        <w:tc>
          <w:tcPr>
            <w:tcW w:w="156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5"/>
                <w:szCs w:val="5"/>
              </w:rPr>
            </w:pPr>
          </w:p>
        </w:tc>
        <w:tc>
          <w:tcPr>
            <w:tcW w:w="198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5"/>
                <w:szCs w:val="5"/>
              </w:rPr>
            </w:pP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488"/>
        </w:trPr>
        <w:tc>
          <w:tcPr>
            <w:tcW w:w="2720" w:type="dxa"/>
            <w:tcBorders>
              <w:top w:val="nil"/>
              <w:left w:val="single" w:sz="8" w:space="0" w:color="auto"/>
              <w:bottom w:val="single" w:sz="8" w:space="0" w:color="auto"/>
              <w:right w:val="single" w:sz="8" w:space="0" w:color="auto"/>
            </w:tcBorders>
            <w:vAlign w:val="bottom"/>
          </w:tcPr>
          <w:p w:rsidR="005A4BD5" w:rsidRPr="00316B79" w:rsidRDefault="005A4BD5" w:rsidP="005A4BD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с</w:t>
            </w:r>
            <w:r w:rsidRPr="00316B79">
              <w:rPr>
                <w:rFonts w:ascii="Times New Roman" w:hAnsi="Times New Roman"/>
                <w:sz w:val="24"/>
                <w:szCs w:val="24"/>
              </w:rPr>
              <w:t xml:space="preserve">. </w:t>
            </w:r>
            <w:r w:rsidR="00094182">
              <w:rPr>
                <w:rFonts w:ascii="Times New Roman" w:hAnsi="Times New Roman"/>
                <w:sz w:val="24"/>
                <w:szCs w:val="24"/>
              </w:rPr>
              <w:t>Ермоловка</w:t>
            </w:r>
          </w:p>
        </w:tc>
        <w:tc>
          <w:tcPr>
            <w:tcW w:w="1380" w:type="dxa"/>
            <w:tcBorders>
              <w:top w:val="nil"/>
              <w:left w:val="nil"/>
              <w:bottom w:val="single" w:sz="8" w:space="0" w:color="auto"/>
              <w:right w:val="single" w:sz="8" w:space="0" w:color="auto"/>
            </w:tcBorders>
            <w:vAlign w:val="bottom"/>
          </w:tcPr>
          <w:p w:rsidR="005A4BD5" w:rsidRPr="00316B79" w:rsidRDefault="005A4BD5" w:rsidP="005A4BD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w:t>
            </w:r>
          </w:p>
        </w:tc>
        <w:tc>
          <w:tcPr>
            <w:tcW w:w="2020" w:type="dxa"/>
            <w:tcBorders>
              <w:top w:val="nil"/>
              <w:left w:val="nil"/>
              <w:bottom w:val="single" w:sz="8" w:space="0" w:color="auto"/>
              <w:right w:val="single" w:sz="8" w:space="0" w:color="auto"/>
            </w:tcBorders>
            <w:vAlign w:val="bottom"/>
          </w:tcPr>
          <w:p w:rsidR="005A4BD5" w:rsidRPr="00316B79" w:rsidRDefault="00C10E64" w:rsidP="005A4BD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25</w:t>
            </w:r>
            <w:r w:rsidR="005A4BD5">
              <w:rPr>
                <w:rFonts w:ascii="Times New Roman" w:hAnsi="Times New Roman"/>
                <w:sz w:val="24"/>
                <w:szCs w:val="24"/>
              </w:rPr>
              <w:t>0</w:t>
            </w:r>
          </w:p>
        </w:tc>
        <w:tc>
          <w:tcPr>
            <w:tcW w:w="1560" w:type="dxa"/>
            <w:tcBorders>
              <w:top w:val="nil"/>
              <w:left w:val="nil"/>
              <w:bottom w:val="single" w:sz="8" w:space="0" w:color="auto"/>
              <w:right w:val="single" w:sz="8" w:space="0" w:color="auto"/>
            </w:tcBorders>
            <w:vAlign w:val="bottom"/>
          </w:tcPr>
          <w:p w:rsidR="005A4BD5" w:rsidRPr="00316B79" w:rsidRDefault="005A4BD5" w:rsidP="005A4BD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1990</w:t>
            </w:r>
          </w:p>
        </w:tc>
        <w:tc>
          <w:tcPr>
            <w:tcW w:w="1980" w:type="dxa"/>
            <w:tcBorders>
              <w:top w:val="nil"/>
              <w:left w:val="nil"/>
              <w:bottom w:val="single" w:sz="8" w:space="0" w:color="auto"/>
              <w:right w:val="single" w:sz="8" w:space="0" w:color="auto"/>
            </w:tcBorders>
            <w:vAlign w:val="bottom"/>
          </w:tcPr>
          <w:p w:rsidR="005A4BD5" w:rsidRPr="00316B79" w:rsidRDefault="00824BDA" w:rsidP="005A4BD5">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3</w:t>
            </w:r>
            <w:r w:rsidR="005A4BD5">
              <w:rPr>
                <w:rFonts w:ascii="Times New Roman" w:hAnsi="Times New Roman"/>
                <w:sz w:val="24"/>
                <w:szCs w:val="24"/>
              </w:rPr>
              <w:t>0%</w:t>
            </w: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bl>
    <w:p w:rsidR="005A4BD5" w:rsidRDefault="005A4BD5" w:rsidP="005A4BD5">
      <w:pPr>
        <w:widowControl w:val="0"/>
        <w:autoSpaceDE w:val="0"/>
        <w:autoSpaceDN w:val="0"/>
        <w:adjustRightInd w:val="0"/>
        <w:spacing w:after="0" w:line="51"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50" w:lineRule="auto"/>
        <w:ind w:left="120" w:right="580" w:firstLine="566"/>
        <w:jc w:val="both"/>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0" w:lineRule="auto"/>
        <w:ind w:left="120" w:right="580" w:firstLine="566"/>
        <w:jc w:val="both"/>
        <w:rPr>
          <w:rFonts w:ascii="Times New Roman" w:hAnsi="Times New Roman"/>
          <w:sz w:val="24"/>
          <w:szCs w:val="24"/>
        </w:rPr>
      </w:pPr>
      <w:r w:rsidRPr="00952282">
        <w:rPr>
          <w:rFonts w:ascii="Times New Roman" w:hAnsi="Times New Roman"/>
          <w:sz w:val="24"/>
          <w:szCs w:val="24"/>
        </w:rPr>
        <w:t xml:space="preserve">На территории </w:t>
      </w:r>
      <w:r w:rsidR="000313B5">
        <w:rPr>
          <w:rFonts w:ascii="Times New Roman" w:hAnsi="Times New Roman"/>
          <w:sz w:val="24"/>
          <w:szCs w:val="24"/>
        </w:rPr>
        <w:t>Почепского</w:t>
      </w:r>
      <w:r w:rsidRPr="00952282">
        <w:rPr>
          <w:rFonts w:ascii="Times New Roman" w:hAnsi="Times New Roman"/>
          <w:sz w:val="24"/>
          <w:szCs w:val="24"/>
        </w:rPr>
        <w:t xml:space="preserve"> сельского поселения источниками питьевого водоснабжения являются подземные артезианские скважины. В соответствии с СанПиН 2.1.4.1110-02 источники водоснабжения должны иметь зоны санитарной охраны (ЗСО).</w:t>
      </w:r>
    </w:p>
    <w:p w:rsidR="005A4BD5" w:rsidRPr="00952282" w:rsidRDefault="005A4BD5" w:rsidP="005A4BD5">
      <w:pPr>
        <w:widowControl w:val="0"/>
        <w:autoSpaceDE w:val="0"/>
        <w:autoSpaceDN w:val="0"/>
        <w:adjustRightInd w:val="0"/>
        <w:spacing w:after="0" w:line="88"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1" w:lineRule="auto"/>
        <w:ind w:left="120" w:right="580" w:firstLine="566"/>
        <w:jc w:val="both"/>
        <w:rPr>
          <w:rFonts w:ascii="Times New Roman" w:hAnsi="Times New Roman"/>
          <w:sz w:val="24"/>
          <w:szCs w:val="24"/>
        </w:rPr>
      </w:pPr>
      <w:r w:rsidRPr="00952282">
        <w:rPr>
          <w:rFonts w:ascii="Times New Roman" w:hAnsi="Times New Roman"/>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5A4BD5" w:rsidRPr="00952282" w:rsidRDefault="005A4BD5" w:rsidP="005A4BD5">
      <w:pPr>
        <w:widowControl w:val="0"/>
        <w:autoSpaceDE w:val="0"/>
        <w:autoSpaceDN w:val="0"/>
        <w:adjustRightInd w:val="0"/>
        <w:spacing w:after="0" w:line="29"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680"/>
        <w:rPr>
          <w:rFonts w:ascii="Times New Roman" w:hAnsi="Times New Roman"/>
          <w:sz w:val="24"/>
          <w:szCs w:val="24"/>
        </w:rPr>
      </w:pPr>
      <w:r w:rsidRPr="00952282">
        <w:rPr>
          <w:rFonts w:ascii="Times New Roman" w:hAnsi="Times New Roman"/>
          <w:sz w:val="24"/>
          <w:szCs w:val="24"/>
        </w:rPr>
        <w:t>Сведения по водонапорным башням по</w:t>
      </w:r>
      <w:r>
        <w:rPr>
          <w:rFonts w:ascii="Times New Roman" w:hAnsi="Times New Roman"/>
          <w:sz w:val="24"/>
          <w:szCs w:val="24"/>
        </w:rPr>
        <w:t>селения представлены в таблице 2</w:t>
      </w:r>
      <w:r w:rsidRPr="00952282">
        <w:rPr>
          <w:rFonts w:ascii="Times New Roman" w:hAnsi="Times New Roman"/>
          <w:sz w:val="24"/>
          <w:szCs w:val="24"/>
        </w:rPr>
        <w:t>.</w:t>
      </w:r>
    </w:p>
    <w:p w:rsidR="005A4BD5" w:rsidRPr="00B31507" w:rsidRDefault="005A4BD5" w:rsidP="005A4BD5">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                                                                                                                                            Таблица 2</w:t>
      </w:r>
    </w:p>
    <w:p w:rsidR="005A4BD5" w:rsidRDefault="005A4BD5" w:rsidP="005A4BD5">
      <w:pPr>
        <w:widowControl w:val="0"/>
        <w:autoSpaceDE w:val="0"/>
        <w:autoSpaceDN w:val="0"/>
        <w:adjustRightInd w:val="0"/>
        <w:spacing w:after="0" w:line="240" w:lineRule="auto"/>
        <w:ind w:left="680"/>
        <w:jc w:val="center"/>
        <w:rPr>
          <w:rFonts w:ascii="Times New Roman" w:hAnsi="Times New Roman"/>
          <w:b/>
          <w:sz w:val="24"/>
          <w:szCs w:val="24"/>
        </w:rPr>
      </w:pPr>
    </w:p>
    <w:p w:rsidR="005A4BD5" w:rsidRPr="00B31507" w:rsidRDefault="005A4BD5" w:rsidP="005A4BD5">
      <w:pPr>
        <w:widowControl w:val="0"/>
        <w:autoSpaceDE w:val="0"/>
        <w:autoSpaceDN w:val="0"/>
        <w:adjustRightInd w:val="0"/>
        <w:spacing w:after="0" w:line="240" w:lineRule="auto"/>
        <w:ind w:left="680"/>
        <w:jc w:val="center"/>
        <w:rPr>
          <w:rFonts w:ascii="Times New Roman" w:hAnsi="Times New Roman"/>
          <w:b/>
          <w:sz w:val="24"/>
          <w:szCs w:val="24"/>
        </w:rPr>
      </w:pPr>
      <w:r w:rsidRPr="00B31507">
        <w:rPr>
          <w:rFonts w:ascii="Times New Roman" w:hAnsi="Times New Roman"/>
          <w:b/>
          <w:sz w:val="24"/>
          <w:szCs w:val="24"/>
        </w:rPr>
        <w:t>Сведения по водонапорным башням</w:t>
      </w:r>
    </w:p>
    <w:p w:rsidR="005A4BD5" w:rsidRPr="00952282" w:rsidRDefault="005A4BD5" w:rsidP="005A4BD5">
      <w:pPr>
        <w:widowControl w:val="0"/>
        <w:autoSpaceDE w:val="0"/>
        <w:autoSpaceDN w:val="0"/>
        <w:adjustRightInd w:val="0"/>
        <w:spacing w:after="0" w:line="41" w:lineRule="exact"/>
        <w:rPr>
          <w:rFonts w:ascii="Times New Roman" w:hAnsi="Times New Roman"/>
          <w:sz w:val="24"/>
          <w:szCs w:val="24"/>
        </w:rPr>
      </w:pPr>
    </w:p>
    <w:tbl>
      <w:tblPr>
        <w:tblStyle w:val="a4"/>
        <w:tblW w:w="0" w:type="auto"/>
        <w:tblLook w:val="04A0"/>
      </w:tblPr>
      <w:tblGrid>
        <w:gridCol w:w="1668"/>
        <w:gridCol w:w="2164"/>
        <w:gridCol w:w="1916"/>
        <w:gridCol w:w="1917"/>
        <w:gridCol w:w="1917"/>
      </w:tblGrid>
      <w:tr w:rsidR="005A4BD5" w:rsidTr="005A4BD5">
        <w:tc>
          <w:tcPr>
            <w:tcW w:w="1668" w:type="dxa"/>
          </w:tcPr>
          <w:p w:rsidR="005A4BD5" w:rsidRPr="00B31507" w:rsidRDefault="005A4BD5" w:rsidP="005A4BD5">
            <w:pPr>
              <w:widowControl w:val="0"/>
              <w:autoSpaceDE w:val="0"/>
              <w:autoSpaceDN w:val="0"/>
              <w:adjustRightInd w:val="0"/>
              <w:spacing w:line="370" w:lineRule="exact"/>
              <w:rPr>
                <w:rFonts w:ascii="Times New Roman" w:hAnsi="Times New Roman"/>
                <w:b/>
                <w:sz w:val="20"/>
                <w:szCs w:val="20"/>
              </w:rPr>
            </w:pPr>
            <w:r w:rsidRPr="00B31507">
              <w:rPr>
                <w:rFonts w:ascii="Times New Roman" w:hAnsi="Times New Roman"/>
                <w:b/>
                <w:sz w:val="20"/>
                <w:szCs w:val="20"/>
              </w:rPr>
              <w:t>Место расположения</w:t>
            </w:r>
          </w:p>
        </w:tc>
        <w:tc>
          <w:tcPr>
            <w:tcW w:w="2164" w:type="dxa"/>
          </w:tcPr>
          <w:p w:rsidR="005A4BD5" w:rsidRPr="00B31507" w:rsidRDefault="005A4BD5" w:rsidP="005A4BD5">
            <w:pPr>
              <w:widowControl w:val="0"/>
              <w:autoSpaceDE w:val="0"/>
              <w:autoSpaceDN w:val="0"/>
              <w:adjustRightInd w:val="0"/>
              <w:spacing w:line="370" w:lineRule="exact"/>
              <w:rPr>
                <w:rFonts w:ascii="Times New Roman" w:hAnsi="Times New Roman"/>
                <w:b/>
                <w:sz w:val="20"/>
                <w:szCs w:val="20"/>
              </w:rPr>
            </w:pPr>
            <w:r w:rsidRPr="00B31507">
              <w:rPr>
                <w:rFonts w:ascii="Times New Roman" w:hAnsi="Times New Roman"/>
                <w:b/>
                <w:sz w:val="20"/>
                <w:szCs w:val="20"/>
              </w:rPr>
              <w:t>Кол-во башен (шт.)</w:t>
            </w:r>
          </w:p>
        </w:tc>
        <w:tc>
          <w:tcPr>
            <w:tcW w:w="1916" w:type="dxa"/>
          </w:tcPr>
          <w:p w:rsidR="005A4BD5" w:rsidRPr="00B31507" w:rsidRDefault="005A4BD5" w:rsidP="005A4BD5">
            <w:pPr>
              <w:widowControl w:val="0"/>
              <w:autoSpaceDE w:val="0"/>
              <w:autoSpaceDN w:val="0"/>
              <w:adjustRightInd w:val="0"/>
              <w:spacing w:line="370" w:lineRule="exact"/>
              <w:rPr>
                <w:rFonts w:ascii="Times New Roman" w:hAnsi="Times New Roman"/>
                <w:b/>
                <w:sz w:val="20"/>
                <w:szCs w:val="20"/>
              </w:rPr>
            </w:pPr>
            <w:r w:rsidRPr="00B31507">
              <w:rPr>
                <w:rFonts w:ascii="Times New Roman" w:hAnsi="Times New Roman"/>
                <w:b/>
                <w:sz w:val="20"/>
                <w:szCs w:val="20"/>
              </w:rPr>
              <w:t>Проектная мощность</w:t>
            </w:r>
          </w:p>
        </w:tc>
        <w:tc>
          <w:tcPr>
            <w:tcW w:w="1917" w:type="dxa"/>
          </w:tcPr>
          <w:p w:rsidR="005A4BD5" w:rsidRPr="00B31507" w:rsidRDefault="005A4BD5" w:rsidP="005A4BD5">
            <w:pPr>
              <w:widowControl w:val="0"/>
              <w:autoSpaceDE w:val="0"/>
              <w:autoSpaceDN w:val="0"/>
              <w:adjustRightInd w:val="0"/>
              <w:spacing w:line="370" w:lineRule="exact"/>
              <w:rPr>
                <w:rFonts w:ascii="Times New Roman" w:hAnsi="Times New Roman"/>
                <w:b/>
                <w:sz w:val="20"/>
                <w:szCs w:val="20"/>
              </w:rPr>
            </w:pPr>
            <w:r w:rsidRPr="00B31507">
              <w:rPr>
                <w:rFonts w:ascii="Times New Roman" w:hAnsi="Times New Roman"/>
                <w:b/>
                <w:sz w:val="20"/>
                <w:szCs w:val="20"/>
              </w:rPr>
              <w:t>Год постройки</w:t>
            </w:r>
          </w:p>
        </w:tc>
        <w:tc>
          <w:tcPr>
            <w:tcW w:w="1917" w:type="dxa"/>
          </w:tcPr>
          <w:p w:rsidR="005A4BD5" w:rsidRPr="00B31507" w:rsidRDefault="005A4BD5" w:rsidP="005A4BD5">
            <w:pPr>
              <w:widowControl w:val="0"/>
              <w:autoSpaceDE w:val="0"/>
              <w:autoSpaceDN w:val="0"/>
              <w:adjustRightInd w:val="0"/>
              <w:spacing w:line="370" w:lineRule="exact"/>
              <w:rPr>
                <w:rFonts w:ascii="Times New Roman" w:hAnsi="Times New Roman"/>
                <w:b/>
                <w:sz w:val="20"/>
                <w:szCs w:val="20"/>
              </w:rPr>
            </w:pPr>
            <w:r w:rsidRPr="00B31507">
              <w:rPr>
                <w:rFonts w:ascii="Times New Roman" w:hAnsi="Times New Roman"/>
                <w:b/>
                <w:sz w:val="20"/>
                <w:szCs w:val="20"/>
              </w:rPr>
              <w:t>Процент износа</w:t>
            </w:r>
          </w:p>
        </w:tc>
      </w:tr>
      <w:tr w:rsidR="005A4BD5" w:rsidTr="005A4BD5">
        <w:tc>
          <w:tcPr>
            <w:tcW w:w="1668"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с.</w:t>
            </w:r>
            <w:r w:rsidR="00C10E64">
              <w:rPr>
                <w:rFonts w:ascii="Times New Roman" w:hAnsi="Times New Roman"/>
                <w:sz w:val="24"/>
                <w:szCs w:val="24"/>
              </w:rPr>
              <w:t>Почепское</w:t>
            </w:r>
          </w:p>
        </w:tc>
        <w:tc>
          <w:tcPr>
            <w:tcW w:w="2164" w:type="dxa"/>
          </w:tcPr>
          <w:p w:rsidR="005A4BD5" w:rsidRDefault="00C10E64"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1</w:t>
            </w:r>
          </w:p>
        </w:tc>
        <w:tc>
          <w:tcPr>
            <w:tcW w:w="1916" w:type="dxa"/>
          </w:tcPr>
          <w:p w:rsidR="005A4BD5" w:rsidRDefault="00C10E64"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1</w:t>
            </w:r>
            <w:r w:rsidR="005A4BD5">
              <w:rPr>
                <w:rFonts w:ascii="Times New Roman" w:hAnsi="Times New Roman"/>
                <w:sz w:val="24"/>
                <w:szCs w:val="24"/>
              </w:rPr>
              <w:t xml:space="preserve"> х 25</w:t>
            </w:r>
          </w:p>
        </w:tc>
        <w:tc>
          <w:tcPr>
            <w:tcW w:w="1917" w:type="dxa"/>
          </w:tcPr>
          <w:p w:rsidR="005A4BD5" w:rsidRDefault="00C10E64"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2008</w:t>
            </w:r>
            <w:r w:rsidR="005A4BD5">
              <w:rPr>
                <w:rFonts w:ascii="Times New Roman" w:hAnsi="Times New Roman"/>
                <w:sz w:val="24"/>
                <w:szCs w:val="24"/>
              </w:rPr>
              <w:t xml:space="preserve"> г.</w:t>
            </w:r>
          </w:p>
        </w:tc>
        <w:tc>
          <w:tcPr>
            <w:tcW w:w="1917"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30%</w:t>
            </w:r>
          </w:p>
        </w:tc>
      </w:tr>
      <w:tr w:rsidR="005A4BD5" w:rsidTr="005A4BD5">
        <w:tc>
          <w:tcPr>
            <w:tcW w:w="1668"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с.</w:t>
            </w:r>
            <w:r w:rsidR="00C10E64">
              <w:rPr>
                <w:rFonts w:ascii="Times New Roman" w:hAnsi="Times New Roman"/>
                <w:sz w:val="24"/>
                <w:szCs w:val="24"/>
              </w:rPr>
              <w:t>Ермоловка</w:t>
            </w:r>
          </w:p>
        </w:tc>
        <w:tc>
          <w:tcPr>
            <w:tcW w:w="2164"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1</w:t>
            </w:r>
          </w:p>
        </w:tc>
        <w:tc>
          <w:tcPr>
            <w:tcW w:w="1916"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1 х 25</w:t>
            </w:r>
          </w:p>
        </w:tc>
        <w:tc>
          <w:tcPr>
            <w:tcW w:w="1917" w:type="dxa"/>
          </w:tcPr>
          <w:p w:rsidR="005A4BD5" w:rsidRDefault="00C10E64"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2008</w:t>
            </w:r>
            <w:r w:rsidR="005A4BD5">
              <w:rPr>
                <w:rFonts w:ascii="Times New Roman" w:hAnsi="Times New Roman"/>
                <w:sz w:val="24"/>
                <w:szCs w:val="24"/>
              </w:rPr>
              <w:t xml:space="preserve"> г.</w:t>
            </w:r>
          </w:p>
        </w:tc>
        <w:tc>
          <w:tcPr>
            <w:tcW w:w="1917"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45%</w:t>
            </w:r>
          </w:p>
        </w:tc>
      </w:tr>
    </w:tbl>
    <w:p w:rsidR="005A4BD5" w:rsidRDefault="005A4BD5" w:rsidP="005A4BD5">
      <w:pPr>
        <w:widowControl w:val="0"/>
        <w:autoSpaceDE w:val="0"/>
        <w:autoSpaceDN w:val="0"/>
        <w:adjustRightInd w:val="0"/>
        <w:spacing w:after="0" w:line="370" w:lineRule="exact"/>
        <w:rPr>
          <w:rFonts w:ascii="Times New Roman" w:hAnsi="Times New Roman"/>
          <w:sz w:val="24"/>
          <w:szCs w:val="24"/>
        </w:rPr>
      </w:pPr>
    </w:p>
    <w:p w:rsidR="005A4BD5" w:rsidRDefault="005A4BD5" w:rsidP="00C10E64">
      <w:pPr>
        <w:widowControl w:val="0"/>
        <w:overflowPunct w:val="0"/>
        <w:autoSpaceDE w:val="0"/>
        <w:autoSpaceDN w:val="0"/>
        <w:adjustRightInd w:val="0"/>
        <w:spacing w:after="0" w:line="263" w:lineRule="auto"/>
        <w:ind w:left="120" w:right="580" w:firstLine="566"/>
        <w:jc w:val="both"/>
        <w:rPr>
          <w:rFonts w:ascii="Times New Roman" w:hAnsi="Times New Roman"/>
          <w:sz w:val="24"/>
          <w:szCs w:val="24"/>
        </w:rPr>
      </w:pPr>
      <w:r w:rsidRPr="00952282">
        <w:rPr>
          <w:rFonts w:ascii="Times New Roman" w:hAnsi="Times New Roman"/>
          <w:sz w:val="24"/>
          <w:szCs w:val="24"/>
        </w:rPr>
        <w:t>Описание состояния и функционирования существующих насосных централизованных станций, в том числе оценку энергоэффективности подачи воды, которая оценивается как соотношение удельного расхода электрической энергии, необходимой для подачи установленного объема воды, и установленно</w:t>
      </w:r>
      <w:r>
        <w:rPr>
          <w:rFonts w:ascii="Times New Roman" w:hAnsi="Times New Roman"/>
          <w:sz w:val="24"/>
          <w:szCs w:val="24"/>
        </w:rPr>
        <w:t>го уровня напора (давления) представлена в таблице 3</w:t>
      </w:r>
      <w:r w:rsidRPr="00952282">
        <w:rPr>
          <w:rFonts w:ascii="Times New Roman" w:hAnsi="Times New Roman"/>
          <w:sz w:val="24"/>
          <w:szCs w:val="24"/>
        </w:rPr>
        <w:t>.</w:t>
      </w:r>
    </w:p>
    <w:p w:rsidR="005A4BD5" w:rsidRDefault="005A4BD5" w:rsidP="005A4BD5">
      <w:pPr>
        <w:widowControl w:val="0"/>
        <w:overflowPunct w:val="0"/>
        <w:autoSpaceDE w:val="0"/>
        <w:autoSpaceDN w:val="0"/>
        <w:adjustRightInd w:val="0"/>
        <w:spacing w:after="0" w:line="263" w:lineRule="auto"/>
        <w:ind w:left="120" w:right="580" w:firstLine="566"/>
        <w:jc w:val="both"/>
        <w:rPr>
          <w:rFonts w:ascii="Times New Roman" w:hAnsi="Times New Roman"/>
          <w:sz w:val="24"/>
          <w:szCs w:val="24"/>
        </w:rPr>
      </w:pPr>
    </w:p>
    <w:p w:rsidR="005A4BD5" w:rsidRDefault="005A4BD5" w:rsidP="005A4BD5">
      <w:pPr>
        <w:widowControl w:val="0"/>
        <w:overflowPunct w:val="0"/>
        <w:autoSpaceDE w:val="0"/>
        <w:autoSpaceDN w:val="0"/>
        <w:adjustRightInd w:val="0"/>
        <w:spacing w:after="0" w:line="263" w:lineRule="auto"/>
        <w:ind w:left="120" w:right="580" w:firstLine="566"/>
        <w:jc w:val="both"/>
        <w:rPr>
          <w:rFonts w:ascii="Times New Roman" w:hAnsi="Times New Roman"/>
          <w:sz w:val="24"/>
          <w:szCs w:val="24"/>
        </w:rPr>
      </w:pPr>
    </w:p>
    <w:p w:rsidR="005A4BD5" w:rsidRDefault="005A4BD5" w:rsidP="005A4BD5">
      <w:pPr>
        <w:widowControl w:val="0"/>
        <w:overflowPunct w:val="0"/>
        <w:autoSpaceDE w:val="0"/>
        <w:autoSpaceDN w:val="0"/>
        <w:adjustRightInd w:val="0"/>
        <w:spacing w:after="0" w:line="263" w:lineRule="auto"/>
        <w:ind w:left="120" w:right="580" w:firstLine="566"/>
        <w:jc w:val="both"/>
        <w:rPr>
          <w:rFonts w:ascii="Times New Roman" w:hAnsi="Times New Roman"/>
          <w:sz w:val="24"/>
          <w:szCs w:val="24"/>
        </w:rPr>
      </w:pPr>
      <w:r>
        <w:rPr>
          <w:rFonts w:ascii="Times New Roman" w:hAnsi="Times New Roman"/>
          <w:sz w:val="24"/>
          <w:szCs w:val="24"/>
        </w:rPr>
        <w:lastRenderedPageBreak/>
        <w:t xml:space="preserve">                                                                                                                           </w:t>
      </w:r>
    </w:p>
    <w:p w:rsidR="005A4BD5" w:rsidRDefault="005A4BD5" w:rsidP="005A4BD5">
      <w:pPr>
        <w:widowControl w:val="0"/>
        <w:overflowPunct w:val="0"/>
        <w:autoSpaceDE w:val="0"/>
        <w:autoSpaceDN w:val="0"/>
        <w:adjustRightInd w:val="0"/>
        <w:spacing w:after="0" w:line="263" w:lineRule="auto"/>
        <w:ind w:left="120" w:right="580" w:firstLine="566"/>
        <w:jc w:val="both"/>
        <w:rPr>
          <w:rFonts w:ascii="Times New Roman" w:hAnsi="Times New Roman"/>
          <w:sz w:val="24"/>
          <w:szCs w:val="24"/>
        </w:rPr>
      </w:pPr>
    </w:p>
    <w:p w:rsidR="005A4BD5" w:rsidRDefault="005A4BD5" w:rsidP="005A4BD5">
      <w:pPr>
        <w:widowControl w:val="0"/>
        <w:overflowPunct w:val="0"/>
        <w:autoSpaceDE w:val="0"/>
        <w:autoSpaceDN w:val="0"/>
        <w:adjustRightInd w:val="0"/>
        <w:spacing w:after="0" w:line="263" w:lineRule="auto"/>
        <w:ind w:left="120" w:right="580" w:firstLine="566"/>
        <w:jc w:val="right"/>
        <w:rPr>
          <w:rFonts w:ascii="Times New Roman" w:hAnsi="Times New Roman"/>
          <w:sz w:val="24"/>
          <w:szCs w:val="24"/>
        </w:rPr>
      </w:pPr>
      <w:r>
        <w:rPr>
          <w:rFonts w:ascii="Times New Roman" w:hAnsi="Times New Roman"/>
          <w:sz w:val="24"/>
          <w:szCs w:val="24"/>
        </w:rPr>
        <w:t>Таблица 3</w:t>
      </w:r>
    </w:p>
    <w:p w:rsidR="005A4BD5" w:rsidRDefault="005A4BD5" w:rsidP="005A4BD5">
      <w:pPr>
        <w:widowControl w:val="0"/>
        <w:overflowPunct w:val="0"/>
        <w:autoSpaceDE w:val="0"/>
        <w:autoSpaceDN w:val="0"/>
        <w:adjustRightInd w:val="0"/>
        <w:spacing w:after="0" w:line="263" w:lineRule="auto"/>
        <w:ind w:left="120" w:right="580" w:firstLine="566"/>
        <w:jc w:val="both"/>
        <w:rPr>
          <w:rFonts w:ascii="Times New Roman" w:hAnsi="Times New Roman"/>
          <w:sz w:val="24"/>
          <w:szCs w:val="24"/>
        </w:rPr>
      </w:pPr>
    </w:p>
    <w:p w:rsidR="005A4BD5" w:rsidRDefault="005A4BD5" w:rsidP="005A4BD5">
      <w:pPr>
        <w:widowControl w:val="0"/>
        <w:overflowPunct w:val="0"/>
        <w:autoSpaceDE w:val="0"/>
        <w:autoSpaceDN w:val="0"/>
        <w:adjustRightInd w:val="0"/>
        <w:spacing w:after="0" w:line="263" w:lineRule="auto"/>
        <w:ind w:left="120" w:right="580" w:firstLine="566"/>
        <w:jc w:val="both"/>
        <w:rPr>
          <w:rFonts w:ascii="Times New Roman" w:hAnsi="Times New Roman"/>
          <w:b/>
          <w:sz w:val="24"/>
          <w:szCs w:val="24"/>
        </w:rPr>
      </w:pPr>
      <w:r w:rsidRPr="00D22CB3">
        <w:rPr>
          <w:rFonts w:ascii="Times New Roman" w:hAnsi="Times New Roman"/>
          <w:b/>
          <w:sz w:val="24"/>
          <w:szCs w:val="24"/>
        </w:rPr>
        <w:t>Описание состояния и функционирования существующих насосных станций</w:t>
      </w:r>
    </w:p>
    <w:p w:rsidR="005A4BD5" w:rsidRPr="00D22CB3" w:rsidRDefault="005A4BD5" w:rsidP="005A4BD5">
      <w:pPr>
        <w:widowControl w:val="0"/>
        <w:overflowPunct w:val="0"/>
        <w:autoSpaceDE w:val="0"/>
        <w:autoSpaceDN w:val="0"/>
        <w:adjustRightInd w:val="0"/>
        <w:spacing w:after="0" w:line="263" w:lineRule="auto"/>
        <w:ind w:left="120" w:right="580" w:firstLine="566"/>
        <w:jc w:val="both"/>
        <w:rPr>
          <w:rFonts w:ascii="Times New Roman" w:hAnsi="Times New Roman"/>
          <w:b/>
          <w:sz w:val="24"/>
          <w:szCs w:val="24"/>
        </w:rPr>
      </w:pPr>
    </w:p>
    <w:p w:rsidR="005A4BD5" w:rsidRDefault="005A4BD5" w:rsidP="005A4BD5">
      <w:pPr>
        <w:widowControl w:val="0"/>
        <w:overflowPunct w:val="0"/>
        <w:autoSpaceDE w:val="0"/>
        <w:autoSpaceDN w:val="0"/>
        <w:adjustRightInd w:val="0"/>
        <w:spacing w:after="0" w:line="263" w:lineRule="auto"/>
        <w:ind w:left="426" w:right="580" w:firstLine="22"/>
        <w:jc w:val="both"/>
        <w:rPr>
          <w:rFonts w:ascii="Times New Roman" w:hAnsi="Times New Roman"/>
          <w:sz w:val="24"/>
          <w:szCs w:val="24"/>
        </w:rPr>
      </w:pPr>
    </w:p>
    <w:tbl>
      <w:tblPr>
        <w:tblStyle w:val="a4"/>
        <w:tblW w:w="9646" w:type="dxa"/>
        <w:tblLayout w:type="fixed"/>
        <w:tblLook w:val="04A0"/>
      </w:tblPr>
      <w:tblGrid>
        <w:gridCol w:w="392"/>
        <w:gridCol w:w="1559"/>
        <w:gridCol w:w="1134"/>
        <w:gridCol w:w="1418"/>
        <w:gridCol w:w="1553"/>
        <w:gridCol w:w="6"/>
        <w:gridCol w:w="988"/>
        <w:gridCol w:w="1140"/>
        <w:gridCol w:w="1456"/>
      </w:tblGrid>
      <w:tr w:rsidR="005A4BD5" w:rsidRPr="00B31507" w:rsidTr="005A4BD5">
        <w:trPr>
          <w:trHeight w:val="555"/>
        </w:trPr>
        <w:tc>
          <w:tcPr>
            <w:tcW w:w="392" w:type="dxa"/>
            <w:vMerge w:val="restart"/>
          </w:tcPr>
          <w:p w:rsidR="005A4BD5" w:rsidRPr="00B31507" w:rsidRDefault="005A4BD5" w:rsidP="005A4BD5">
            <w:pPr>
              <w:widowControl w:val="0"/>
              <w:autoSpaceDE w:val="0"/>
              <w:autoSpaceDN w:val="0"/>
              <w:adjustRightInd w:val="0"/>
              <w:spacing w:line="370" w:lineRule="exact"/>
              <w:rPr>
                <w:rFonts w:ascii="Times New Roman" w:hAnsi="Times New Roman"/>
                <w:b/>
                <w:sz w:val="20"/>
                <w:szCs w:val="20"/>
              </w:rPr>
            </w:pPr>
            <w:r>
              <w:rPr>
                <w:rFonts w:ascii="Times New Roman" w:hAnsi="Times New Roman"/>
                <w:b/>
                <w:sz w:val="20"/>
                <w:szCs w:val="20"/>
              </w:rPr>
              <w:t>№ п/п</w:t>
            </w:r>
          </w:p>
        </w:tc>
        <w:tc>
          <w:tcPr>
            <w:tcW w:w="1559" w:type="dxa"/>
            <w:vMerge w:val="restart"/>
          </w:tcPr>
          <w:p w:rsidR="005A4BD5" w:rsidRPr="00B31507" w:rsidRDefault="005A4BD5" w:rsidP="005A4BD5">
            <w:pPr>
              <w:widowControl w:val="0"/>
              <w:autoSpaceDE w:val="0"/>
              <w:autoSpaceDN w:val="0"/>
              <w:adjustRightInd w:val="0"/>
              <w:spacing w:line="370" w:lineRule="exact"/>
              <w:rPr>
                <w:rFonts w:ascii="Times New Roman" w:hAnsi="Times New Roman"/>
                <w:b/>
                <w:sz w:val="20"/>
                <w:szCs w:val="20"/>
              </w:rPr>
            </w:pPr>
            <w:r>
              <w:rPr>
                <w:rFonts w:ascii="Times New Roman" w:hAnsi="Times New Roman"/>
                <w:b/>
                <w:sz w:val="20"/>
                <w:szCs w:val="20"/>
              </w:rPr>
              <w:t>Наименование узла и его местоположение</w:t>
            </w:r>
          </w:p>
        </w:tc>
        <w:tc>
          <w:tcPr>
            <w:tcW w:w="1134" w:type="dxa"/>
            <w:vMerge w:val="restart"/>
          </w:tcPr>
          <w:p w:rsidR="005A4BD5" w:rsidRPr="00B31507" w:rsidRDefault="005A4BD5" w:rsidP="005A4BD5">
            <w:pPr>
              <w:widowControl w:val="0"/>
              <w:autoSpaceDE w:val="0"/>
              <w:autoSpaceDN w:val="0"/>
              <w:adjustRightInd w:val="0"/>
              <w:spacing w:line="370" w:lineRule="exact"/>
              <w:rPr>
                <w:rFonts w:ascii="Times New Roman" w:hAnsi="Times New Roman"/>
                <w:b/>
                <w:sz w:val="20"/>
                <w:szCs w:val="20"/>
              </w:rPr>
            </w:pPr>
            <w:r w:rsidRPr="00B31507">
              <w:rPr>
                <w:rFonts w:ascii="Times New Roman" w:hAnsi="Times New Roman"/>
                <w:b/>
                <w:sz w:val="20"/>
                <w:szCs w:val="20"/>
              </w:rPr>
              <w:t xml:space="preserve">Кол-во </w:t>
            </w:r>
            <w:r>
              <w:rPr>
                <w:rFonts w:ascii="Times New Roman" w:hAnsi="Times New Roman"/>
                <w:b/>
                <w:sz w:val="20"/>
                <w:szCs w:val="20"/>
              </w:rPr>
              <w:t>и оббьем резервуаров, м3</w:t>
            </w:r>
          </w:p>
        </w:tc>
        <w:tc>
          <w:tcPr>
            <w:tcW w:w="5105" w:type="dxa"/>
            <w:gridSpan w:val="5"/>
          </w:tcPr>
          <w:p w:rsidR="005A4BD5" w:rsidRPr="00B31507" w:rsidRDefault="005A4BD5" w:rsidP="005A4BD5">
            <w:pPr>
              <w:widowControl w:val="0"/>
              <w:autoSpaceDE w:val="0"/>
              <w:autoSpaceDN w:val="0"/>
              <w:adjustRightInd w:val="0"/>
              <w:spacing w:line="370" w:lineRule="exact"/>
              <w:jc w:val="center"/>
              <w:rPr>
                <w:rFonts w:ascii="Times New Roman" w:hAnsi="Times New Roman"/>
                <w:b/>
                <w:sz w:val="20"/>
                <w:szCs w:val="20"/>
              </w:rPr>
            </w:pPr>
            <w:r>
              <w:rPr>
                <w:rFonts w:ascii="Times New Roman" w:hAnsi="Times New Roman"/>
                <w:b/>
                <w:sz w:val="20"/>
                <w:szCs w:val="20"/>
              </w:rPr>
              <w:t>Оборудование</w:t>
            </w:r>
          </w:p>
        </w:tc>
        <w:tc>
          <w:tcPr>
            <w:tcW w:w="1456" w:type="dxa"/>
            <w:vMerge w:val="restart"/>
          </w:tcPr>
          <w:p w:rsidR="005A4BD5" w:rsidRPr="00B31507" w:rsidRDefault="005A4BD5" w:rsidP="005A4BD5">
            <w:pPr>
              <w:widowControl w:val="0"/>
              <w:autoSpaceDE w:val="0"/>
              <w:autoSpaceDN w:val="0"/>
              <w:adjustRightInd w:val="0"/>
              <w:spacing w:line="370" w:lineRule="exact"/>
              <w:rPr>
                <w:rFonts w:ascii="Times New Roman" w:hAnsi="Times New Roman"/>
                <w:b/>
                <w:sz w:val="20"/>
                <w:szCs w:val="20"/>
              </w:rPr>
            </w:pPr>
            <w:r>
              <w:rPr>
                <w:rFonts w:ascii="Times New Roman" w:hAnsi="Times New Roman"/>
                <w:b/>
                <w:sz w:val="20"/>
                <w:szCs w:val="20"/>
              </w:rPr>
              <w:t>Примечание</w:t>
            </w:r>
          </w:p>
        </w:tc>
      </w:tr>
      <w:tr w:rsidR="005A4BD5" w:rsidRPr="00B31507" w:rsidTr="005A4BD5">
        <w:trPr>
          <w:trHeight w:val="555"/>
        </w:trPr>
        <w:tc>
          <w:tcPr>
            <w:tcW w:w="392" w:type="dxa"/>
            <w:vMerge/>
          </w:tcPr>
          <w:p w:rsidR="005A4BD5" w:rsidRDefault="005A4BD5" w:rsidP="005A4BD5">
            <w:pPr>
              <w:widowControl w:val="0"/>
              <w:autoSpaceDE w:val="0"/>
              <w:autoSpaceDN w:val="0"/>
              <w:adjustRightInd w:val="0"/>
              <w:spacing w:line="370" w:lineRule="exact"/>
              <w:rPr>
                <w:rFonts w:ascii="Times New Roman" w:hAnsi="Times New Roman"/>
                <w:b/>
                <w:sz w:val="20"/>
                <w:szCs w:val="20"/>
              </w:rPr>
            </w:pPr>
          </w:p>
        </w:tc>
        <w:tc>
          <w:tcPr>
            <w:tcW w:w="1559" w:type="dxa"/>
            <w:vMerge/>
          </w:tcPr>
          <w:p w:rsidR="005A4BD5" w:rsidRDefault="005A4BD5" w:rsidP="005A4BD5">
            <w:pPr>
              <w:widowControl w:val="0"/>
              <w:autoSpaceDE w:val="0"/>
              <w:autoSpaceDN w:val="0"/>
              <w:adjustRightInd w:val="0"/>
              <w:spacing w:line="370" w:lineRule="exact"/>
              <w:rPr>
                <w:rFonts w:ascii="Times New Roman" w:hAnsi="Times New Roman"/>
                <w:b/>
                <w:sz w:val="20"/>
                <w:szCs w:val="20"/>
              </w:rPr>
            </w:pPr>
          </w:p>
        </w:tc>
        <w:tc>
          <w:tcPr>
            <w:tcW w:w="1134" w:type="dxa"/>
            <w:vMerge/>
          </w:tcPr>
          <w:p w:rsidR="005A4BD5" w:rsidRPr="00B31507" w:rsidRDefault="005A4BD5" w:rsidP="005A4BD5">
            <w:pPr>
              <w:widowControl w:val="0"/>
              <w:autoSpaceDE w:val="0"/>
              <w:autoSpaceDN w:val="0"/>
              <w:adjustRightInd w:val="0"/>
              <w:spacing w:line="370" w:lineRule="exact"/>
              <w:rPr>
                <w:rFonts w:ascii="Times New Roman" w:hAnsi="Times New Roman"/>
                <w:b/>
                <w:sz w:val="20"/>
                <w:szCs w:val="20"/>
              </w:rPr>
            </w:pPr>
          </w:p>
        </w:tc>
        <w:tc>
          <w:tcPr>
            <w:tcW w:w="1418" w:type="dxa"/>
          </w:tcPr>
          <w:p w:rsidR="005A4BD5" w:rsidRDefault="005A4BD5" w:rsidP="005A4BD5">
            <w:pPr>
              <w:widowControl w:val="0"/>
              <w:autoSpaceDE w:val="0"/>
              <w:autoSpaceDN w:val="0"/>
              <w:adjustRightInd w:val="0"/>
              <w:spacing w:line="370" w:lineRule="exact"/>
              <w:rPr>
                <w:rFonts w:ascii="Times New Roman" w:hAnsi="Times New Roman"/>
                <w:b/>
                <w:sz w:val="20"/>
                <w:szCs w:val="20"/>
              </w:rPr>
            </w:pPr>
            <w:r>
              <w:rPr>
                <w:rFonts w:ascii="Times New Roman" w:hAnsi="Times New Roman"/>
                <w:b/>
                <w:sz w:val="20"/>
                <w:szCs w:val="20"/>
              </w:rPr>
              <w:t>Марка насоса</w:t>
            </w:r>
          </w:p>
        </w:tc>
        <w:tc>
          <w:tcPr>
            <w:tcW w:w="1553" w:type="dxa"/>
          </w:tcPr>
          <w:p w:rsidR="005A4BD5" w:rsidRDefault="005A4BD5" w:rsidP="005A4BD5">
            <w:pPr>
              <w:widowControl w:val="0"/>
              <w:autoSpaceDE w:val="0"/>
              <w:autoSpaceDN w:val="0"/>
              <w:adjustRightInd w:val="0"/>
              <w:spacing w:line="370" w:lineRule="exact"/>
              <w:rPr>
                <w:rFonts w:ascii="Times New Roman" w:hAnsi="Times New Roman"/>
                <w:b/>
                <w:sz w:val="20"/>
                <w:szCs w:val="20"/>
              </w:rPr>
            </w:pPr>
            <w:r>
              <w:rPr>
                <w:rFonts w:ascii="Times New Roman" w:hAnsi="Times New Roman"/>
                <w:b/>
                <w:sz w:val="20"/>
                <w:szCs w:val="20"/>
              </w:rPr>
              <w:t>Производство тыс. м3/сут</w:t>
            </w:r>
          </w:p>
        </w:tc>
        <w:tc>
          <w:tcPr>
            <w:tcW w:w="994" w:type="dxa"/>
            <w:gridSpan w:val="2"/>
          </w:tcPr>
          <w:p w:rsidR="005A4BD5" w:rsidRDefault="005A4BD5" w:rsidP="005A4BD5">
            <w:pPr>
              <w:widowControl w:val="0"/>
              <w:autoSpaceDE w:val="0"/>
              <w:autoSpaceDN w:val="0"/>
              <w:adjustRightInd w:val="0"/>
              <w:spacing w:line="370" w:lineRule="exact"/>
              <w:rPr>
                <w:rFonts w:ascii="Times New Roman" w:hAnsi="Times New Roman"/>
                <w:b/>
                <w:sz w:val="20"/>
                <w:szCs w:val="20"/>
              </w:rPr>
            </w:pPr>
            <w:r>
              <w:rPr>
                <w:rFonts w:ascii="Times New Roman" w:hAnsi="Times New Roman"/>
                <w:b/>
                <w:sz w:val="20"/>
                <w:szCs w:val="20"/>
              </w:rPr>
              <w:t>Напор, МПа</w:t>
            </w:r>
          </w:p>
        </w:tc>
        <w:tc>
          <w:tcPr>
            <w:tcW w:w="1140" w:type="dxa"/>
          </w:tcPr>
          <w:p w:rsidR="005A4BD5" w:rsidRDefault="005A4BD5" w:rsidP="005A4BD5">
            <w:pPr>
              <w:widowControl w:val="0"/>
              <w:autoSpaceDE w:val="0"/>
              <w:autoSpaceDN w:val="0"/>
              <w:adjustRightInd w:val="0"/>
              <w:spacing w:line="370" w:lineRule="exact"/>
              <w:rPr>
                <w:rFonts w:ascii="Times New Roman" w:hAnsi="Times New Roman"/>
                <w:b/>
                <w:sz w:val="20"/>
                <w:szCs w:val="20"/>
              </w:rPr>
            </w:pPr>
            <w:r>
              <w:rPr>
                <w:rFonts w:ascii="Times New Roman" w:hAnsi="Times New Roman"/>
                <w:b/>
                <w:sz w:val="20"/>
                <w:szCs w:val="20"/>
              </w:rPr>
              <w:t>Мощность, кВт</w:t>
            </w:r>
          </w:p>
        </w:tc>
        <w:tc>
          <w:tcPr>
            <w:tcW w:w="1456" w:type="dxa"/>
            <w:vMerge/>
          </w:tcPr>
          <w:p w:rsidR="005A4BD5" w:rsidRPr="00B31507" w:rsidRDefault="005A4BD5" w:rsidP="005A4BD5">
            <w:pPr>
              <w:widowControl w:val="0"/>
              <w:autoSpaceDE w:val="0"/>
              <w:autoSpaceDN w:val="0"/>
              <w:adjustRightInd w:val="0"/>
              <w:spacing w:line="370" w:lineRule="exact"/>
              <w:rPr>
                <w:rFonts w:ascii="Times New Roman" w:hAnsi="Times New Roman"/>
                <w:b/>
                <w:sz w:val="20"/>
                <w:szCs w:val="20"/>
              </w:rPr>
            </w:pPr>
          </w:p>
        </w:tc>
      </w:tr>
      <w:tr w:rsidR="005A4BD5" w:rsidTr="005A4BD5">
        <w:tc>
          <w:tcPr>
            <w:tcW w:w="392"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1</w:t>
            </w:r>
          </w:p>
        </w:tc>
        <w:tc>
          <w:tcPr>
            <w:tcW w:w="1559"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 xml:space="preserve">с. </w:t>
            </w:r>
            <w:r w:rsidR="00C10E64">
              <w:rPr>
                <w:rFonts w:ascii="Times New Roman" w:hAnsi="Times New Roman"/>
                <w:sz w:val="24"/>
                <w:szCs w:val="24"/>
              </w:rPr>
              <w:t>Почепское</w:t>
            </w:r>
          </w:p>
        </w:tc>
        <w:tc>
          <w:tcPr>
            <w:tcW w:w="1134" w:type="dxa"/>
          </w:tcPr>
          <w:p w:rsidR="005A4BD5" w:rsidRDefault="00C10E64"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1</w:t>
            </w:r>
            <w:r w:rsidR="005A4BD5">
              <w:rPr>
                <w:rFonts w:ascii="Times New Roman" w:hAnsi="Times New Roman"/>
                <w:sz w:val="24"/>
                <w:szCs w:val="24"/>
              </w:rPr>
              <w:t xml:space="preserve"> х 25</w:t>
            </w:r>
          </w:p>
        </w:tc>
        <w:tc>
          <w:tcPr>
            <w:tcW w:w="1418" w:type="dxa"/>
          </w:tcPr>
          <w:p w:rsidR="005A4BD5" w:rsidRPr="00C10E64" w:rsidRDefault="005A4BD5" w:rsidP="005A4BD5">
            <w:pPr>
              <w:widowControl w:val="0"/>
              <w:autoSpaceDE w:val="0"/>
              <w:autoSpaceDN w:val="0"/>
              <w:adjustRightInd w:val="0"/>
              <w:spacing w:line="370" w:lineRule="exact"/>
              <w:jc w:val="center"/>
              <w:rPr>
                <w:rFonts w:ascii="Times New Roman" w:hAnsi="Times New Roman"/>
                <w:b/>
                <w:sz w:val="24"/>
                <w:szCs w:val="24"/>
              </w:rPr>
            </w:pPr>
            <w:r w:rsidRPr="00C10E64">
              <w:rPr>
                <w:rFonts w:ascii="Times New Roman" w:hAnsi="Times New Roman"/>
                <w:b/>
                <w:sz w:val="24"/>
                <w:szCs w:val="24"/>
              </w:rPr>
              <w:t>ЭЦВ 6-10-110</w:t>
            </w:r>
          </w:p>
        </w:tc>
        <w:tc>
          <w:tcPr>
            <w:tcW w:w="1559" w:type="dxa"/>
            <w:gridSpan w:val="2"/>
          </w:tcPr>
          <w:p w:rsidR="005A4BD5" w:rsidRPr="00C10E64" w:rsidRDefault="005A4BD5" w:rsidP="005A4BD5">
            <w:pPr>
              <w:widowControl w:val="0"/>
              <w:autoSpaceDE w:val="0"/>
              <w:autoSpaceDN w:val="0"/>
              <w:adjustRightInd w:val="0"/>
              <w:spacing w:line="370" w:lineRule="exact"/>
              <w:jc w:val="center"/>
              <w:rPr>
                <w:rFonts w:ascii="Times New Roman" w:hAnsi="Times New Roman"/>
                <w:b/>
                <w:sz w:val="24"/>
                <w:szCs w:val="24"/>
              </w:rPr>
            </w:pPr>
            <w:r w:rsidRPr="00C10E64">
              <w:rPr>
                <w:rFonts w:ascii="Times New Roman" w:hAnsi="Times New Roman"/>
                <w:b/>
                <w:sz w:val="24"/>
                <w:szCs w:val="24"/>
              </w:rPr>
              <w:t>0,72</w:t>
            </w:r>
          </w:p>
        </w:tc>
        <w:tc>
          <w:tcPr>
            <w:tcW w:w="988" w:type="dxa"/>
          </w:tcPr>
          <w:p w:rsidR="005A4BD5" w:rsidRPr="00C10E64" w:rsidRDefault="005A4BD5" w:rsidP="005A4BD5">
            <w:pPr>
              <w:widowControl w:val="0"/>
              <w:autoSpaceDE w:val="0"/>
              <w:autoSpaceDN w:val="0"/>
              <w:adjustRightInd w:val="0"/>
              <w:spacing w:line="370" w:lineRule="exact"/>
              <w:jc w:val="center"/>
              <w:rPr>
                <w:rFonts w:ascii="Times New Roman" w:hAnsi="Times New Roman"/>
                <w:b/>
                <w:sz w:val="24"/>
                <w:szCs w:val="24"/>
              </w:rPr>
            </w:pPr>
            <w:r w:rsidRPr="00C10E64">
              <w:rPr>
                <w:rFonts w:ascii="Times New Roman" w:hAnsi="Times New Roman"/>
                <w:b/>
                <w:sz w:val="24"/>
                <w:szCs w:val="24"/>
              </w:rPr>
              <w:t>0,6</w:t>
            </w:r>
          </w:p>
        </w:tc>
        <w:tc>
          <w:tcPr>
            <w:tcW w:w="1140" w:type="dxa"/>
          </w:tcPr>
          <w:p w:rsidR="005A4BD5" w:rsidRPr="00C10E64" w:rsidRDefault="005A4BD5" w:rsidP="005A4BD5">
            <w:pPr>
              <w:widowControl w:val="0"/>
              <w:autoSpaceDE w:val="0"/>
              <w:autoSpaceDN w:val="0"/>
              <w:adjustRightInd w:val="0"/>
              <w:spacing w:line="370" w:lineRule="exact"/>
              <w:jc w:val="center"/>
              <w:rPr>
                <w:rFonts w:ascii="Times New Roman" w:hAnsi="Times New Roman"/>
                <w:b/>
                <w:sz w:val="24"/>
                <w:szCs w:val="24"/>
              </w:rPr>
            </w:pPr>
            <w:r w:rsidRPr="00C10E64">
              <w:rPr>
                <w:rFonts w:ascii="Times New Roman" w:hAnsi="Times New Roman"/>
                <w:b/>
                <w:sz w:val="24"/>
                <w:szCs w:val="24"/>
              </w:rPr>
              <w:t>18</w:t>
            </w:r>
          </w:p>
        </w:tc>
        <w:tc>
          <w:tcPr>
            <w:tcW w:w="1456"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p>
        </w:tc>
      </w:tr>
      <w:tr w:rsidR="005A4BD5" w:rsidTr="005A4BD5">
        <w:tc>
          <w:tcPr>
            <w:tcW w:w="392"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2</w:t>
            </w:r>
          </w:p>
        </w:tc>
        <w:tc>
          <w:tcPr>
            <w:tcW w:w="1559"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 xml:space="preserve">с. </w:t>
            </w:r>
            <w:r w:rsidR="00C10E64">
              <w:rPr>
                <w:rFonts w:ascii="Times New Roman" w:hAnsi="Times New Roman"/>
                <w:sz w:val="24"/>
                <w:szCs w:val="24"/>
              </w:rPr>
              <w:t>Ермоловка</w:t>
            </w:r>
          </w:p>
        </w:tc>
        <w:tc>
          <w:tcPr>
            <w:tcW w:w="1134"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r>
              <w:rPr>
                <w:rFonts w:ascii="Times New Roman" w:hAnsi="Times New Roman"/>
                <w:sz w:val="24"/>
                <w:szCs w:val="24"/>
              </w:rPr>
              <w:t>1 х 25</w:t>
            </w:r>
          </w:p>
        </w:tc>
        <w:tc>
          <w:tcPr>
            <w:tcW w:w="1418" w:type="dxa"/>
          </w:tcPr>
          <w:p w:rsidR="005A4BD5" w:rsidRPr="00C10E64" w:rsidRDefault="005A4BD5" w:rsidP="005A4BD5">
            <w:pPr>
              <w:widowControl w:val="0"/>
              <w:autoSpaceDE w:val="0"/>
              <w:autoSpaceDN w:val="0"/>
              <w:adjustRightInd w:val="0"/>
              <w:spacing w:line="370" w:lineRule="exact"/>
              <w:jc w:val="center"/>
              <w:rPr>
                <w:rFonts w:ascii="Times New Roman" w:hAnsi="Times New Roman"/>
                <w:b/>
                <w:sz w:val="24"/>
                <w:szCs w:val="24"/>
              </w:rPr>
            </w:pPr>
            <w:r w:rsidRPr="00C10E64">
              <w:rPr>
                <w:rFonts w:ascii="Times New Roman" w:hAnsi="Times New Roman"/>
                <w:b/>
                <w:sz w:val="24"/>
                <w:szCs w:val="24"/>
              </w:rPr>
              <w:t>ЭЦВ 6-10-110</w:t>
            </w:r>
          </w:p>
        </w:tc>
        <w:tc>
          <w:tcPr>
            <w:tcW w:w="1559" w:type="dxa"/>
            <w:gridSpan w:val="2"/>
          </w:tcPr>
          <w:p w:rsidR="005A4BD5" w:rsidRPr="00C10E64" w:rsidRDefault="005A4BD5" w:rsidP="005A4BD5">
            <w:pPr>
              <w:widowControl w:val="0"/>
              <w:autoSpaceDE w:val="0"/>
              <w:autoSpaceDN w:val="0"/>
              <w:adjustRightInd w:val="0"/>
              <w:spacing w:line="370" w:lineRule="exact"/>
              <w:jc w:val="center"/>
              <w:rPr>
                <w:rFonts w:ascii="Times New Roman" w:hAnsi="Times New Roman"/>
                <w:b/>
                <w:sz w:val="24"/>
                <w:szCs w:val="24"/>
              </w:rPr>
            </w:pPr>
            <w:r w:rsidRPr="00C10E64">
              <w:rPr>
                <w:rFonts w:ascii="Times New Roman" w:hAnsi="Times New Roman"/>
                <w:b/>
                <w:sz w:val="24"/>
                <w:szCs w:val="24"/>
              </w:rPr>
              <w:t>0,24</w:t>
            </w:r>
          </w:p>
        </w:tc>
        <w:tc>
          <w:tcPr>
            <w:tcW w:w="988" w:type="dxa"/>
          </w:tcPr>
          <w:p w:rsidR="005A4BD5" w:rsidRPr="00C10E64" w:rsidRDefault="005A4BD5" w:rsidP="005A4BD5">
            <w:pPr>
              <w:widowControl w:val="0"/>
              <w:autoSpaceDE w:val="0"/>
              <w:autoSpaceDN w:val="0"/>
              <w:adjustRightInd w:val="0"/>
              <w:spacing w:line="370" w:lineRule="exact"/>
              <w:jc w:val="center"/>
              <w:rPr>
                <w:rFonts w:ascii="Times New Roman" w:hAnsi="Times New Roman"/>
                <w:b/>
                <w:sz w:val="24"/>
                <w:szCs w:val="24"/>
              </w:rPr>
            </w:pPr>
            <w:r w:rsidRPr="00C10E64">
              <w:rPr>
                <w:rFonts w:ascii="Times New Roman" w:hAnsi="Times New Roman"/>
                <w:b/>
                <w:sz w:val="24"/>
                <w:szCs w:val="24"/>
              </w:rPr>
              <w:t>0,6</w:t>
            </w:r>
          </w:p>
        </w:tc>
        <w:tc>
          <w:tcPr>
            <w:tcW w:w="1140" w:type="dxa"/>
          </w:tcPr>
          <w:p w:rsidR="005A4BD5" w:rsidRPr="00C10E64" w:rsidRDefault="005A4BD5" w:rsidP="005A4BD5">
            <w:pPr>
              <w:widowControl w:val="0"/>
              <w:autoSpaceDE w:val="0"/>
              <w:autoSpaceDN w:val="0"/>
              <w:adjustRightInd w:val="0"/>
              <w:spacing w:line="370" w:lineRule="exact"/>
              <w:jc w:val="center"/>
              <w:rPr>
                <w:rFonts w:ascii="Times New Roman" w:hAnsi="Times New Roman"/>
                <w:b/>
                <w:sz w:val="24"/>
                <w:szCs w:val="24"/>
              </w:rPr>
            </w:pPr>
            <w:r w:rsidRPr="00C10E64">
              <w:rPr>
                <w:rFonts w:ascii="Times New Roman" w:hAnsi="Times New Roman"/>
                <w:b/>
                <w:sz w:val="24"/>
                <w:szCs w:val="24"/>
              </w:rPr>
              <w:t>6</w:t>
            </w:r>
          </w:p>
        </w:tc>
        <w:tc>
          <w:tcPr>
            <w:tcW w:w="1456" w:type="dxa"/>
          </w:tcPr>
          <w:p w:rsidR="005A4BD5" w:rsidRDefault="005A4BD5" w:rsidP="005A4BD5">
            <w:pPr>
              <w:widowControl w:val="0"/>
              <w:autoSpaceDE w:val="0"/>
              <w:autoSpaceDN w:val="0"/>
              <w:adjustRightInd w:val="0"/>
              <w:spacing w:line="370" w:lineRule="exact"/>
              <w:jc w:val="center"/>
              <w:rPr>
                <w:rFonts w:ascii="Times New Roman" w:hAnsi="Times New Roman"/>
                <w:sz w:val="24"/>
                <w:szCs w:val="24"/>
              </w:rPr>
            </w:pPr>
          </w:p>
        </w:tc>
      </w:tr>
    </w:tbl>
    <w:p w:rsidR="005A4BD5" w:rsidRPr="00952282" w:rsidRDefault="005A4BD5" w:rsidP="005A4BD5">
      <w:pPr>
        <w:widowControl w:val="0"/>
        <w:autoSpaceDE w:val="0"/>
        <w:autoSpaceDN w:val="0"/>
        <w:adjustRightInd w:val="0"/>
        <w:spacing w:after="0" w:line="108" w:lineRule="exact"/>
        <w:rPr>
          <w:rFonts w:ascii="Times New Roman" w:hAnsi="Times New Roman"/>
          <w:sz w:val="24"/>
          <w:szCs w:val="24"/>
        </w:rPr>
      </w:pPr>
    </w:p>
    <w:p w:rsidR="005A4BD5" w:rsidRDefault="005A4BD5" w:rsidP="005A4BD5">
      <w:pPr>
        <w:widowControl w:val="0"/>
        <w:autoSpaceDE w:val="0"/>
        <w:autoSpaceDN w:val="0"/>
        <w:adjustRightInd w:val="0"/>
        <w:spacing w:after="0" w:line="367"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2" w:lineRule="auto"/>
        <w:ind w:left="120" w:right="600" w:firstLine="566"/>
        <w:jc w:val="both"/>
        <w:rPr>
          <w:rFonts w:ascii="Times New Roman" w:hAnsi="Times New Roman"/>
          <w:sz w:val="24"/>
          <w:szCs w:val="24"/>
        </w:rPr>
      </w:pPr>
      <w:r w:rsidRPr="00952282">
        <w:rPr>
          <w:rFonts w:ascii="Times New Roman" w:hAnsi="Times New Roman"/>
          <w:sz w:val="24"/>
          <w:szCs w:val="24"/>
        </w:rPr>
        <w:t>Описание состояния и функционирования водопроводных сетей систем водоснабжения, включая оценку величины износа</w:t>
      </w:r>
      <w:r>
        <w:rPr>
          <w:rFonts w:ascii="Times New Roman" w:hAnsi="Times New Roman"/>
          <w:sz w:val="24"/>
          <w:szCs w:val="24"/>
        </w:rPr>
        <w:t xml:space="preserve"> сетей и определение возможности</w:t>
      </w:r>
    </w:p>
    <w:p w:rsidR="005A4BD5" w:rsidRPr="00952282" w:rsidRDefault="005A4BD5" w:rsidP="005A4BD5">
      <w:pPr>
        <w:widowControl w:val="0"/>
        <w:overflowPunct w:val="0"/>
        <w:autoSpaceDE w:val="0"/>
        <w:autoSpaceDN w:val="0"/>
        <w:adjustRightInd w:val="0"/>
        <w:spacing w:after="0" w:line="233" w:lineRule="auto"/>
        <w:ind w:left="120" w:right="120"/>
        <w:jc w:val="both"/>
        <w:rPr>
          <w:rFonts w:ascii="Times New Roman" w:hAnsi="Times New Roman"/>
          <w:sz w:val="24"/>
          <w:szCs w:val="24"/>
        </w:rPr>
      </w:pPr>
      <w:r w:rsidRPr="00952282">
        <w:rPr>
          <w:rFonts w:ascii="Times New Roman" w:hAnsi="Times New Roman"/>
          <w:sz w:val="24"/>
          <w:szCs w:val="24"/>
        </w:rPr>
        <w:t>обеспечения качества воды в процессе транспортировк</w:t>
      </w:r>
      <w:r>
        <w:rPr>
          <w:rFonts w:ascii="Times New Roman" w:hAnsi="Times New Roman"/>
          <w:sz w:val="24"/>
          <w:szCs w:val="24"/>
        </w:rPr>
        <w:t>и по этим сетям представлена в т</w:t>
      </w:r>
      <w:r w:rsidRPr="00952282">
        <w:rPr>
          <w:rFonts w:ascii="Times New Roman" w:hAnsi="Times New Roman"/>
          <w:sz w:val="24"/>
          <w:szCs w:val="24"/>
        </w:rPr>
        <w:t>аб</w:t>
      </w:r>
      <w:r>
        <w:rPr>
          <w:rFonts w:ascii="Times New Roman" w:hAnsi="Times New Roman"/>
          <w:sz w:val="24"/>
          <w:szCs w:val="24"/>
        </w:rPr>
        <w:t>лице 4</w:t>
      </w:r>
      <w:r w:rsidRPr="00952282">
        <w:rPr>
          <w:rFonts w:ascii="Times New Roman" w:hAnsi="Times New Roman"/>
          <w:sz w:val="24"/>
          <w:szCs w:val="24"/>
        </w:rPr>
        <w:t>.</w:t>
      </w:r>
    </w:p>
    <w:p w:rsidR="005A4BD5" w:rsidRPr="00952282" w:rsidRDefault="005A4BD5" w:rsidP="005A4BD5">
      <w:pPr>
        <w:widowControl w:val="0"/>
        <w:autoSpaceDE w:val="0"/>
        <w:autoSpaceDN w:val="0"/>
        <w:adjustRightInd w:val="0"/>
        <w:spacing w:after="0" w:line="42" w:lineRule="exact"/>
        <w:jc w:val="both"/>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8440"/>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8440"/>
        <w:rPr>
          <w:rFonts w:ascii="Times New Roman" w:hAnsi="Times New Roman"/>
          <w:sz w:val="24"/>
          <w:szCs w:val="24"/>
        </w:rPr>
      </w:pPr>
      <w:r>
        <w:rPr>
          <w:rFonts w:ascii="Times New Roman" w:hAnsi="Times New Roman"/>
          <w:sz w:val="24"/>
          <w:szCs w:val="24"/>
        </w:rPr>
        <w:t>Таблица 4</w:t>
      </w:r>
    </w:p>
    <w:p w:rsidR="005A4BD5" w:rsidRPr="00952282" w:rsidRDefault="005A4BD5" w:rsidP="005A4BD5">
      <w:pPr>
        <w:widowControl w:val="0"/>
        <w:autoSpaceDE w:val="0"/>
        <w:autoSpaceDN w:val="0"/>
        <w:adjustRightInd w:val="0"/>
        <w:spacing w:after="0" w:line="240" w:lineRule="auto"/>
        <w:ind w:left="8440"/>
        <w:rPr>
          <w:rFonts w:ascii="Times New Roman" w:hAnsi="Times New Roman"/>
          <w:sz w:val="24"/>
          <w:szCs w:val="24"/>
        </w:rPr>
      </w:pPr>
    </w:p>
    <w:p w:rsidR="005A4BD5" w:rsidRPr="00952282" w:rsidRDefault="005A4BD5" w:rsidP="005A4BD5">
      <w:pPr>
        <w:widowControl w:val="0"/>
        <w:autoSpaceDE w:val="0"/>
        <w:autoSpaceDN w:val="0"/>
        <w:adjustRightInd w:val="0"/>
        <w:spacing w:after="0" w:line="46"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1560"/>
        <w:rPr>
          <w:rFonts w:ascii="Times New Roman" w:hAnsi="Times New Roman"/>
          <w:b/>
          <w:bCs/>
          <w:sz w:val="24"/>
          <w:szCs w:val="24"/>
        </w:rPr>
      </w:pPr>
      <w:r w:rsidRPr="00952282">
        <w:rPr>
          <w:rFonts w:ascii="Times New Roman" w:hAnsi="Times New Roman"/>
          <w:b/>
          <w:bCs/>
          <w:sz w:val="24"/>
          <w:szCs w:val="24"/>
        </w:rPr>
        <w:t>Описание состояния и функционирования водопроводных сетей</w:t>
      </w:r>
    </w:p>
    <w:p w:rsidR="005A4BD5" w:rsidRDefault="005A4BD5" w:rsidP="005A4BD5">
      <w:pPr>
        <w:widowControl w:val="0"/>
        <w:autoSpaceDE w:val="0"/>
        <w:autoSpaceDN w:val="0"/>
        <w:adjustRightInd w:val="0"/>
        <w:spacing w:after="0" w:line="240" w:lineRule="auto"/>
        <w:rPr>
          <w:rFonts w:ascii="Times New Roman" w:hAnsi="Times New Roman"/>
          <w:b/>
          <w:bCs/>
          <w:sz w:val="24"/>
          <w:szCs w:val="24"/>
        </w:rPr>
      </w:pPr>
    </w:p>
    <w:p w:rsidR="005A4BD5" w:rsidRDefault="005A4BD5" w:rsidP="005A4BD5">
      <w:pPr>
        <w:widowControl w:val="0"/>
        <w:autoSpaceDE w:val="0"/>
        <w:autoSpaceDN w:val="0"/>
        <w:adjustRightInd w:val="0"/>
        <w:spacing w:after="0" w:line="240" w:lineRule="auto"/>
        <w:ind w:left="1560"/>
        <w:rPr>
          <w:rFonts w:ascii="Times New Roman" w:hAnsi="Times New Roman"/>
          <w:b/>
          <w:bCs/>
          <w:sz w:val="24"/>
          <w:szCs w:val="24"/>
        </w:rPr>
      </w:pPr>
    </w:p>
    <w:tbl>
      <w:tblPr>
        <w:tblStyle w:val="a4"/>
        <w:tblW w:w="9606" w:type="dxa"/>
        <w:tblLook w:val="04A0"/>
      </w:tblPr>
      <w:tblGrid>
        <w:gridCol w:w="1709"/>
        <w:gridCol w:w="1647"/>
        <w:gridCol w:w="1012"/>
        <w:gridCol w:w="1156"/>
        <w:gridCol w:w="1034"/>
        <w:gridCol w:w="987"/>
        <w:gridCol w:w="1011"/>
        <w:gridCol w:w="1050"/>
      </w:tblGrid>
      <w:tr w:rsidR="005A4BD5" w:rsidTr="005A4BD5">
        <w:tc>
          <w:tcPr>
            <w:tcW w:w="1043" w:type="dxa"/>
          </w:tcPr>
          <w:p w:rsidR="005A4BD5" w:rsidRPr="003B1F75" w:rsidRDefault="005A4BD5" w:rsidP="005A4BD5">
            <w:pPr>
              <w:widowControl w:val="0"/>
              <w:autoSpaceDE w:val="0"/>
              <w:autoSpaceDN w:val="0"/>
              <w:adjustRightInd w:val="0"/>
              <w:jc w:val="center"/>
              <w:rPr>
                <w:rFonts w:ascii="Times New Roman" w:hAnsi="Times New Roman"/>
                <w:b/>
                <w:bCs/>
                <w:sz w:val="20"/>
                <w:szCs w:val="20"/>
              </w:rPr>
            </w:pPr>
            <w:r w:rsidRPr="003B1F75">
              <w:rPr>
                <w:rFonts w:ascii="Times New Roman" w:hAnsi="Times New Roman"/>
                <w:b/>
                <w:bCs/>
                <w:sz w:val="20"/>
                <w:szCs w:val="20"/>
              </w:rPr>
              <w:t>Наименование  узла и его местоположение</w:t>
            </w:r>
          </w:p>
        </w:tc>
        <w:tc>
          <w:tcPr>
            <w:tcW w:w="1043" w:type="dxa"/>
          </w:tcPr>
          <w:p w:rsidR="005A4BD5" w:rsidRDefault="005A4BD5" w:rsidP="005A4BD5">
            <w:pPr>
              <w:widowControl w:val="0"/>
              <w:autoSpaceDE w:val="0"/>
              <w:autoSpaceDN w:val="0"/>
              <w:adjustRightInd w:val="0"/>
              <w:jc w:val="center"/>
              <w:rPr>
                <w:rFonts w:ascii="Times New Roman" w:hAnsi="Times New Roman"/>
                <w:b/>
                <w:bCs/>
                <w:sz w:val="20"/>
                <w:szCs w:val="20"/>
              </w:rPr>
            </w:pPr>
            <w:r>
              <w:rPr>
                <w:rFonts w:ascii="Times New Roman" w:hAnsi="Times New Roman"/>
                <w:b/>
                <w:bCs/>
                <w:sz w:val="20"/>
                <w:szCs w:val="20"/>
              </w:rPr>
              <w:t>Протяженность</w:t>
            </w:r>
          </w:p>
          <w:p w:rsidR="005A4BD5" w:rsidRPr="003B1F75" w:rsidRDefault="00C10E64" w:rsidP="005A4BD5">
            <w:pPr>
              <w:widowControl w:val="0"/>
              <w:autoSpaceDE w:val="0"/>
              <w:autoSpaceDN w:val="0"/>
              <w:adjustRightInd w:val="0"/>
              <w:jc w:val="center"/>
              <w:rPr>
                <w:rFonts w:ascii="Times New Roman" w:hAnsi="Times New Roman"/>
                <w:b/>
                <w:bCs/>
                <w:sz w:val="20"/>
                <w:szCs w:val="20"/>
              </w:rPr>
            </w:pPr>
            <w:r>
              <w:rPr>
                <w:rFonts w:ascii="Times New Roman" w:hAnsi="Times New Roman"/>
                <w:b/>
                <w:bCs/>
                <w:sz w:val="20"/>
                <w:szCs w:val="20"/>
              </w:rPr>
              <w:t>(</w:t>
            </w:r>
            <w:r w:rsidR="005A4BD5">
              <w:rPr>
                <w:rFonts w:ascii="Times New Roman" w:hAnsi="Times New Roman"/>
                <w:b/>
                <w:bCs/>
                <w:sz w:val="20"/>
                <w:szCs w:val="20"/>
              </w:rPr>
              <w:t>м)</w:t>
            </w:r>
          </w:p>
        </w:tc>
        <w:tc>
          <w:tcPr>
            <w:tcW w:w="1044" w:type="dxa"/>
          </w:tcPr>
          <w:p w:rsidR="005A4BD5" w:rsidRDefault="005A4BD5" w:rsidP="005A4BD5">
            <w:pPr>
              <w:widowControl w:val="0"/>
              <w:autoSpaceDE w:val="0"/>
              <w:autoSpaceDN w:val="0"/>
              <w:adjustRightInd w:val="0"/>
              <w:jc w:val="center"/>
              <w:rPr>
                <w:rFonts w:ascii="Times New Roman" w:hAnsi="Times New Roman"/>
                <w:b/>
                <w:bCs/>
                <w:sz w:val="20"/>
                <w:szCs w:val="20"/>
              </w:rPr>
            </w:pPr>
            <w:r>
              <w:rPr>
                <w:rFonts w:ascii="Times New Roman" w:hAnsi="Times New Roman"/>
                <w:b/>
                <w:bCs/>
                <w:sz w:val="20"/>
                <w:szCs w:val="20"/>
              </w:rPr>
              <w:t>Диаметр</w:t>
            </w:r>
          </w:p>
          <w:p w:rsidR="005A4BD5" w:rsidRPr="003B1F75" w:rsidRDefault="005A4BD5" w:rsidP="005A4BD5">
            <w:pPr>
              <w:widowControl w:val="0"/>
              <w:autoSpaceDE w:val="0"/>
              <w:autoSpaceDN w:val="0"/>
              <w:adjustRightInd w:val="0"/>
              <w:jc w:val="center"/>
              <w:rPr>
                <w:rFonts w:ascii="Times New Roman" w:hAnsi="Times New Roman"/>
                <w:b/>
                <w:bCs/>
                <w:sz w:val="20"/>
                <w:szCs w:val="20"/>
              </w:rPr>
            </w:pPr>
            <w:r>
              <w:rPr>
                <w:rFonts w:ascii="Times New Roman" w:hAnsi="Times New Roman"/>
                <w:b/>
                <w:bCs/>
                <w:sz w:val="20"/>
                <w:szCs w:val="20"/>
              </w:rPr>
              <w:t>(мм)</w:t>
            </w:r>
          </w:p>
        </w:tc>
        <w:tc>
          <w:tcPr>
            <w:tcW w:w="1043" w:type="dxa"/>
          </w:tcPr>
          <w:p w:rsidR="005A4BD5" w:rsidRPr="003B1F75" w:rsidRDefault="005A4BD5" w:rsidP="005A4BD5">
            <w:pPr>
              <w:widowControl w:val="0"/>
              <w:autoSpaceDE w:val="0"/>
              <w:autoSpaceDN w:val="0"/>
              <w:adjustRightInd w:val="0"/>
              <w:jc w:val="center"/>
              <w:rPr>
                <w:rFonts w:ascii="Times New Roman" w:hAnsi="Times New Roman"/>
                <w:b/>
                <w:bCs/>
                <w:sz w:val="20"/>
                <w:szCs w:val="20"/>
              </w:rPr>
            </w:pPr>
            <w:r>
              <w:rPr>
                <w:rFonts w:ascii="Times New Roman" w:hAnsi="Times New Roman"/>
                <w:b/>
                <w:bCs/>
                <w:sz w:val="20"/>
                <w:szCs w:val="20"/>
              </w:rPr>
              <w:t>Кол-во гидрантов</w:t>
            </w:r>
          </w:p>
        </w:tc>
        <w:tc>
          <w:tcPr>
            <w:tcW w:w="1043" w:type="dxa"/>
          </w:tcPr>
          <w:p w:rsidR="005A4BD5" w:rsidRPr="003B1F75" w:rsidRDefault="005A4BD5" w:rsidP="005A4BD5">
            <w:pPr>
              <w:widowControl w:val="0"/>
              <w:autoSpaceDE w:val="0"/>
              <w:autoSpaceDN w:val="0"/>
              <w:adjustRightInd w:val="0"/>
              <w:jc w:val="center"/>
              <w:rPr>
                <w:rFonts w:ascii="Times New Roman" w:hAnsi="Times New Roman"/>
                <w:b/>
                <w:bCs/>
                <w:sz w:val="20"/>
                <w:szCs w:val="20"/>
              </w:rPr>
            </w:pPr>
            <w:r>
              <w:rPr>
                <w:rFonts w:ascii="Times New Roman" w:hAnsi="Times New Roman"/>
                <w:b/>
                <w:bCs/>
                <w:sz w:val="20"/>
                <w:szCs w:val="20"/>
              </w:rPr>
              <w:t>Кол-во Пож. рез</w:t>
            </w:r>
          </w:p>
        </w:tc>
        <w:tc>
          <w:tcPr>
            <w:tcW w:w="1043" w:type="dxa"/>
          </w:tcPr>
          <w:p w:rsidR="005A4BD5" w:rsidRPr="003B1F75" w:rsidRDefault="005A4BD5" w:rsidP="005A4BD5">
            <w:pPr>
              <w:widowControl w:val="0"/>
              <w:autoSpaceDE w:val="0"/>
              <w:autoSpaceDN w:val="0"/>
              <w:adjustRightInd w:val="0"/>
              <w:jc w:val="center"/>
              <w:rPr>
                <w:rFonts w:ascii="Times New Roman" w:hAnsi="Times New Roman"/>
                <w:b/>
                <w:bCs/>
                <w:sz w:val="20"/>
                <w:szCs w:val="20"/>
              </w:rPr>
            </w:pPr>
            <w:r>
              <w:rPr>
                <w:rFonts w:ascii="Times New Roman" w:hAnsi="Times New Roman"/>
                <w:b/>
                <w:bCs/>
                <w:sz w:val="20"/>
                <w:szCs w:val="20"/>
              </w:rPr>
              <w:t>Кол-во колонок</w:t>
            </w:r>
          </w:p>
        </w:tc>
        <w:tc>
          <w:tcPr>
            <w:tcW w:w="1043" w:type="dxa"/>
          </w:tcPr>
          <w:p w:rsidR="005A4BD5" w:rsidRPr="003B1F75" w:rsidRDefault="005A4BD5" w:rsidP="005A4BD5">
            <w:pPr>
              <w:widowControl w:val="0"/>
              <w:autoSpaceDE w:val="0"/>
              <w:autoSpaceDN w:val="0"/>
              <w:adjustRightInd w:val="0"/>
              <w:jc w:val="center"/>
              <w:rPr>
                <w:rFonts w:ascii="Times New Roman" w:hAnsi="Times New Roman"/>
                <w:b/>
                <w:bCs/>
                <w:sz w:val="20"/>
                <w:szCs w:val="20"/>
              </w:rPr>
            </w:pPr>
            <w:r>
              <w:rPr>
                <w:rFonts w:ascii="Times New Roman" w:hAnsi="Times New Roman"/>
                <w:b/>
                <w:bCs/>
                <w:sz w:val="20"/>
                <w:szCs w:val="20"/>
              </w:rPr>
              <w:t>Кол-во скважин</w:t>
            </w:r>
          </w:p>
        </w:tc>
        <w:tc>
          <w:tcPr>
            <w:tcW w:w="2304" w:type="dxa"/>
          </w:tcPr>
          <w:p w:rsidR="005A4BD5" w:rsidRPr="003B1F75" w:rsidRDefault="005A4BD5" w:rsidP="005A4BD5">
            <w:pPr>
              <w:widowControl w:val="0"/>
              <w:autoSpaceDE w:val="0"/>
              <w:autoSpaceDN w:val="0"/>
              <w:adjustRightInd w:val="0"/>
              <w:jc w:val="center"/>
              <w:rPr>
                <w:rFonts w:ascii="Times New Roman" w:hAnsi="Times New Roman"/>
                <w:b/>
                <w:bCs/>
                <w:sz w:val="20"/>
                <w:szCs w:val="20"/>
              </w:rPr>
            </w:pPr>
            <w:r>
              <w:rPr>
                <w:rFonts w:ascii="Times New Roman" w:hAnsi="Times New Roman"/>
                <w:b/>
                <w:bCs/>
                <w:sz w:val="20"/>
                <w:szCs w:val="20"/>
              </w:rPr>
              <w:t>Износ</w:t>
            </w:r>
          </w:p>
        </w:tc>
      </w:tr>
      <w:tr w:rsidR="005A4BD5" w:rsidTr="005A4BD5">
        <w:tc>
          <w:tcPr>
            <w:tcW w:w="1043" w:type="dxa"/>
          </w:tcPr>
          <w:p w:rsidR="005A4BD5" w:rsidRPr="001E007B" w:rsidRDefault="005A4BD5" w:rsidP="005A4BD5">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с</w:t>
            </w:r>
            <w:r w:rsidRPr="001E007B">
              <w:rPr>
                <w:rFonts w:ascii="Times New Roman" w:hAnsi="Times New Roman"/>
                <w:bCs/>
                <w:sz w:val="24"/>
                <w:szCs w:val="24"/>
              </w:rPr>
              <w:t xml:space="preserve">. </w:t>
            </w:r>
            <w:r w:rsidR="00C10E64">
              <w:rPr>
                <w:rFonts w:ascii="Times New Roman" w:hAnsi="Times New Roman"/>
                <w:bCs/>
                <w:sz w:val="24"/>
                <w:szCs w:val="24"/>
              </w:rPr>
              <w:t>Почепское</w:t>
            </w:r>
          </w:p>
        </w:tc>
        <w:tc>
          <w:tcPr>
            <w:tcW w:w="1043" w:type="dxa"/>
          </w:tcPr>
          <w:p w:rsidR="005A4BD5" w:rsidRPr="001E007B" w:rsidRDefault="00C10E64" w:rsidP="005A4BD5">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680</w:t>
            </w:r>
          </w:p>
        </w:tc>
        <w:tc>
          <w:tcPr>
            <w:tcW w:w="1044"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r w:rsidRPr="00C10E64">
              <w:rPr>
                <w:rFonts w:ascii="Times New Roman" w:hAnsi="Times New Roman"/>
                <w:b/>
                <w:bCs/>
                <w:sz w:val="24"/>
                <w:szCs w:val="24"/>
              </w:rPr>
              <w:t>110</w:t>
            </w:r>
          </w:p>
        </w:tc>
        <w:tc>
          <w:tcPr>
            <w:tcW w:w="1043" w:type="dxa"/>
          </w:tcPr>
          <w:p w:rsidR="005A4BD5" w:rsidRPr="00C10E64" w:rsidRDefault="00824BDA" w:rsidP="005A4BD5">
            <w:pPr>
              <w:widowControl w:val="0"/>
              <w:autoSpaceDE w:val="0"/>
              <w:autoSpaceDN w:val="0"/>
              <w:adjustRightInd w:val="0"/>
              <w:jc w:val="center"/>
              <w:rPr>
                <w:rFonts w:ascii="Times New Roman" w:hAnsi="Times New Roman"/>
                <w:b/>
                <w:bCs/>
                <w:sz w:val="24"/>
                <w:szCs w:val="24"/>
              </w:rPr>
            </w:pPr>
            <w:r>
              <w:rPr>
                <w:rFonts w:ascii="Times New Roman" w:hAnsi="Times New Roman"/>
                <w:b/>
                <w:bCs/>
                <w:sz w:val="24"/>
                <w:szCs w:val="24"/>
              </w:rPr>
              <w:t>2</w:t>
            </w:r>
          </w:p>
        </w:tc>
        <w:tc>
          <w:tcPr>
            <w:tcW w:w="1043"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r w:rsidRPr="00C10E64">
              <w:rPr>
                <w:rFonts w:ascii="Times New Roman" w:hAnsi="Times New Roman"/>
                <w:b/>
                <w:bCs/>
                <w:sz w:val="24"/>
                <w:szCs w:val="24"/>
              </w:rPr>
              <w:t>1</w:t>
            </w:r>
          </w:p>
          <w:p w:rsidR="005A4BD5" w:rsidRPr="00C10E64" w:rsidRDefault="005A4BD5" w:rsidP="005A4BD5">
            <w:pPr>
              <w:widowControl w:val="0"/>
              <w:autoSpaceDE w:val="0"/>
              <w:autoSpaceDN w:val="0"/>
              <w:adjustRightInd w:val="0"/>
              <w:jc w:val="center"/>
              <w:rPr>
                <w:rFonts w:ascii="Times New Roman" w:hAnsi="Times New Roman"/>
                <w:b/>
                <w:bCs/>
                <w:sz w:val="24"/>
                <w:szCs w:val="24"/>
              </w:rPr>
            </w:pPr>
            <w:r w:rsidRPr="00C10E64">
              <w:rPr>
                <w:rFonts w:ascii="Times New Roman" w:hAnsi="Times New Roman"/>
                <w:b/>
                <w:bCs/>
                <w:sz w:val="24"/>
                <w:szCs w:val="24"/>
              </w:rPr>
              <w:t>(</w:t>
            </w:r>
            <w:r w:rsidRPr="00C10E64">
              <w:rPr>
                <w:rFonts w:ascii="Times New Roman" w:hAnsi="Times New Roman"/>
                <w:b/>
                <w:bCs/>
                <w:sz w:val="18"/>
                <w:szCs w:val="18"/>
                <w:lang w:val="en-US"/>
              </w:rPr>
              <w:t>W</w:t>
            </w:r>
            <w:r w:rsidRPr="00C10E64">
              <w:rPr>
                <w:rFonts w:ascii="Times New Roman" w:hAnsi="Times New Roman"/>
                <w:b/>
                <w:bCs/>
                <w:sz w:val="18"/>
                <w:szCs w:val="18"/>
              </w:rPr>
              <w:t>=50м3)</w:t>
            </w:r>
          </w:p>
        </w:tc>
        <w:tc>
          <w:tcPr>
            <w:tcW w:w="1043" w:type="dxa"/>
          </w:tcPr>
          <w:p w:rsidR="005A4BD5" w:rsidRPr="00C10E64" w:rsidRDefault="00824BDA" w:rsidP="005A4BD5">
            <w:pPr>
              <w:widowControl w:val="0"/>
              <w:autoSpaceDE w:val="0"/>
              <w:autoSpaceDN w:val="0"/>
              <w:adjustRightInd w:val="0"/>
              <w:jc w:val="center"/>
              <w:rPr>
                <w:rFonts w:ascii="Times New Roman" w:hAnsi="Times New Roman"/>
                <w:b/>
                <w:bCs/>
                <w:sz w:val="24"/>
                <w:szCs w:val="24"/>
              </w:rPr>
            </w:pPr>
            <w:r>
              <w:rPr>
                <w:rFonts w:ascii="Times New Roman" w:hAnsi="Times New Roman"/>
                <w:b/>
                <w:bCs/>
                <w:sz w:val="24"/>
                <w:szCs w:val="24"/>
              </w:rPr>
              <w:t>5</w:t>
            </w:r>
          </w:p>
        </w:tc>
        <w:tc>
          <w:tcPr>
            <w:tcW w:w="1043" w:type="dxa"/>
          </w:tcPr>
          <w:p w:rsidR="005A4BD5" w:rsidRPr="00C10E64" w:rsidRDefault="00824BDA" w:rsidP="005A4BD5">
            <w:pPr>
              <w:widowControl w:val="0"/>
              <w:autoSpaceDE w:val="0"/>
              <w:autoSpaceDN w:val="0"/>
              <w:adjustRightInd w:val="0"/>
              <w:jc w:val="center"/>
              <w:rPr>
                <w:rFonts w:ascii="Times New Roman" w:hAnsi="Times New Roman"/>
                <w:b/>
                <w:bCs/>
                <w:sz w:val="24"/>
                <w:szCs w:val="24"/>
              </w:rPr>
            </w:pPr>
            <w:r>
              <w:rPr>
                <w:rFonts w:ascii="Times New Roman" w:hAnsi="Times New Roman"/>
                <w:b/>
                <w:bCs/>
                <w:sz w:val="24"/>
                <w:szCs w:val="24"/>
              </w:rPr>
              <w:t>1</w:t>
            </w:r>
          </w:p>
        </w:tc>
        <w:tc>
          <w:tcPr>
            <w:tcW w:w="2304"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r w:rsidRPr="00C10E64">
              <w:rPr>
                <w:rFonts w:ascii="Times New Roman" w:hAnsi="Times New Roman"/>
                <w:b/>
                <w:bCs/>
                <w:sz w:val="24"/>
                <w:szCs w:val="24"/>
              </w:rPr>
              <w:t>20%</w:t>
            </w:r>
          </w:p>
        </w:tc>
      </w:tr>
      <w:tr w:rsidR="005A4BD5" w:rsidTr="005A4BD5">
        <w:tc>
          <w:tcPr>
            <w:tcW w:w="1043" w:type="dxa"/>
          </w:tcPr>
          <w:p w:rsidR="005A4BD5" w:rsidRPr="001E007B" w:rsidRDefault="005A4BD5" w:rsidP="005A4BD5">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с</w:t>
            </w:r>
            <w:r w:rsidRPr="001E007B">
              <w:rPr>
                <w:rFonts w:ascii="Times New Roman" w:hAnsi="Times New Roman"/>
                <w:bCs/>
                <w:sz w:val="24"/>
                <w:szCs w:val="24"/>
              </w:rPr>
              <w:t xml:space="preserve">. </w:t>
            </w:r>
            <w:r w:rsidR="00C10E64">
              <w:rPr>
                <w:rFonts w:ascii="Times New Roman" w:hAnsi="Times New Roman"/>
                <w:bCs/>
                <w:sz w:val="24"/>
                <w:szCs w:val="24"/>
              </w:rPr>
              <w:t>Ермоловка</w:t>
            </w:r>
          </w:p>
        </w:tc>
        <w:tc>
          <w:tcPr>
            <w:tcW w:w="1043" w:type="dxa"/>
          </w:tcPr>
          <w:p w:rsidR="005A4BD5" w:rsidRPr="001E007B" w:rsidRDefault="00C10E64" w:rsidP="005A4BD5">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1045</w:t>
            </w:r>
          </w:p>
        </w:tc>
        <w:tc>
          <w:tcPr>
            <w:tcW w:w="1044"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r w:rsidRPr="00C10E64">
              <w:rPr>
                <w:rFonts w:ascii="Times New Roman" w:hAnsi="Times New Roman"/>
                <w:b/>
                <w:bCs/>
                <w:sz w:val="24"/>
                <w:szCs w:val="24"/>
              </w:rPr>
              <w:t>110</w:t>
            </w:r>
          </w:p>
        </w:tc>
        <w:tc>
          <w:tcPr>
            <w:tcW w:w="1043" w:type="dxa"/>
          </w:tcPr>
          <w:p w:rsidR="005A4BD5" w:rsidRPr="00C10E64" w:rsidRDefault="00824BDA" w:rsidP="005A4BD5">
            <w:pPr>
              <w:widowControl w:val="0"/>
              <w:autoSpaceDE w:val="0"/>
              <w:autoSpaceDN w:val="0"/>
              <w:adjustRightInd w:val="0"/>
              <w:jc w:val="center"/>
              <w:rPr>
                <w:rFonts w:ascii="Times New Roman" w:hAnsi="Times New Roman"/>
                <w:b/>
                <w:bCs/>
                <w:sz w:val="24"/>
                <w:szCs w:val="24"/>
              </w:rPr>
            </w:pPr>
            <w:r>
              <w:rPr>
                <w:rFonts w:ascii="Times New Roman" w:hAnsi="Times New Roman"/>
                <w:b/>
                <w:bCs/>
                <w:sz w:val="24"/>
                <w:szCs w:val="24"/>
              </w:rPr>
              <w:t>3</w:t>
            </w:r>
          </w:p>
        </w:tc>
        <w:tc>
          <w:tcPr>
            <w:tcW w:w="1043"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p>
        </w:tc>
        <w:tc>
          <w:tcPr>
            <w:tcW w:w="1043"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r w:rsidRPr="00C10E64">
              <w:rPr>
                <w:rFonts w:ascii="Times New Roman" w:hAnsi="Times New Roman"/>
                <w:b/>
                <w:bCs/>
                <w:sz w:val="24"/>
                <w:szCs w:val="24"/>
              </w:rPr>
              <w:t>5</w:t>
            </w:r>
          </w:p>
        </w:tc>
        <w:tc>
          <w:tcPr>
            <w:tcW w:w="1043"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r w:rsidRPr="00C10E64">
              <w:rPr>
                <w:rFonts w:ascii="Times New Roman" w:hAnsi="Times New Roman"/>
                <w:b/>
                <w:bCs/>
                <w:sz w:val="24"/>
                <w:szCs w:val="24"/>
              </w:rPr>
              <w:t>1</w:t>
            </w:r>
          </w:p>
        </w:tc>
        <w:tc>
          <w:tcPr>
            <w:tcW w:w="2304"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r w:rsidRPr="00C10E64">
              <w:rPr>
                <w:rFonts w:ascii="Times New Roman" w:hAnsi="Times New Roman"/>
                <w:b/>
                <w:bCs/>
                <w:sz w:val="24"/>
                <w:szCs w:val="24"/>
              </w:rPr>
              <w:t>18%</w:t>
            </w:r>
          </w:p>
        </w:tc>
      </w:tr>
      <w:tr w:rsidR="005A4BD5" w:rsidTr="005A4BD5">
        <w:tc>
          <w:tcPr>
            <w:tcW w:w="1043" w:type="dxa"/>
          </w:tcPr>
          <w:p w:rsidR="005A4BD5" w:rsidRDefault="005A4BD5" w:rsidP="005A4BD5">
            <w:pPr>
              <w:widowControl w:val="0"/>
              <w:autoSpaceDE w:val="0"/>
              <w:autoSpaceDN w:val="0"/>
              <w:adjustRightInd w:val="0"/>
              <w:jc w:val="center"/>
              <w:rPr>
                <w:rFonts w:ascii="Times New Roman" w:hAnsi="Times New Roman"/>
                <w:bCs/>
                <w:sz w:val="24"/>
                <w:szCs w:val="24"/>
              </w:rPr>
            </w:pPr>
          </w:p>
          <w:p w:rsidR="005A4BD5" w:rsidRPr="001E007B" w:rsidRDefault="005A4BD5" w:rsidP="005A4BD5">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Итого</w:t>
            </w:r>
          </w:p>
        </w:tc>
        <w:tc>
          <w:tcPr>
            <w:tcW w:w="1043" w:type="dxa"/>
          </w:tcPr>
          <w:p w:rsidR="005A4BD5" w:rsidRDefault="005A4BD5" w:rsidP="005A4BD5">
            <w:pPr>
              <w:widowControl w:val="0"/>
              <w:autoSpaceDE w:val="0"/>
              <w:autoSpaceDN w:val="0"/>
              <w:adjustRightInd w:val="0"/>
              <w:jc w:val="center"/>
              <w:rPr>
                <w:rFonts w:ascii="Times New Roman" w:hAnsi="Times New Roman"/>
                <w:bCs/>
                <w:sz w:val="24"/>
                <w:szCs w:val="24"/>
              </w:rPr>
            </w:pPr>
          </w:p>
          <w:p w:rsidR="005A4BD5" w:rsidRPr="001E007B" w:rsidRDefault="00C10E64" w:rsidP="005A4BD5">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1725</w:t>
            </w:r>
          </w:p>
        </w:tc>
        <w:tc>
          <w:tcPr>
            <w:tcW w:w="1044"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p>
        </w:tc>
        <w:tc>
          <w:tcPr>
            <w:tcW w:w="1043"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p>
          <w:p w:rsidR="005A4BD5" w:rsidRPr="00C10E64" w:rsidRDefault="00824BDA" w:rsidP="005A4BD5">
            <w:pPr>
              <w:widowControl w:val="0"/>
              <w:autoSpaceDE w:val="0"/>
              <w:autoSpaceDN w:val="0"/>
              <w:adjustRightInd w:val="0"/>
              <w:jc w:val="center"/>
              <w:rPr>
                <w:rFonts w:ascii="Times New Roman" w:hAnsi="Times New Roman"/>
                <w:b/>
                <w:bCs/>
                <w:sz w:val="24"/>
                <w:szCs w:val="24"/>
              </w:rPr>
            </w:pPr>
            <w:r>
              <w:rPr>
                <w:rFonts w:ascii="Times New Roman" w:hAnsi="Times New Roman"/>
                <w:b/>
                <w:bCs/>
                <w:sz w:val="24"/>
                <w:szCs w:val="24"/>
              </w:rPr>
              <w:t>5</w:t>
            </w:r>
          </w:p>
        </w:tc>
        <w:tc>
          <w:tcPr>
            <w:tcW w:w="1043"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r w:rsidRPr="00C10E64">
              <w:rPr>
                <w:rFonts w:ascii="Times New Roman" w:hAnsi="Times New Roman"/>
                <w:b/>
                <w:bCs/>
                <w:sz w:val="24"/>
                <w:szCs w:val="24"/>
              </w:rPr>
              <w:t>1</w:t>
            </w:r>
          </w:p>
          <w:p w:rsidR="005A4BD5" w:rsidRPr="00C10E64" w:rsidRDefault="005A4BD5" w:rsidP="005A4BD5">
            <w:pPr>
              <w:widowControl w:val="0"/>
              <w:autoSpaceDE w:val="0"/>
              <w:autoSpaceDN w:val="0"/>
              <w:adjustRightInd w:val="0"/>
              <w:jc w:val="center"/>
              <w:rPr>
                <w:rFonts w:ascii="Times New Roman" w:hAnsi="Times New Roman"/>
                <w:b/>
                <w:bCs/>
                <w:sz w:val="24"/>
                <w:szCs w:val="24"/>
              </w:rPr>
            </w:pPr>
            <w:r w:rsidRPr="00C10E64">
              <w:rPr>
                <w:rFonts w:ascii="Times New Roman" w:hAnsi="Times New Roman"/>
                <w:b/>
                <w:bCs/>
                <w:sz w:val="24"/>
                <w:szCs w:val="24"/>
              </w:rPr>
              <w:t>(</w:t>
            </w:r>
            <w:r w:rsidRPr="00C10E64">
              <w:rPr>
                <w:rFonts w:ascii="Times New Roman" w:hAnsi="Times New Roman"/>
                <w:b/>
                <w:bCs/>
                <w:sz w:val="18"/>
                <w:szCs w:val="18"/>
                <w:lang w:val="en-US"/>
              </w:rPr>
              <w:t>W</w:t>
            </w:r>
            <w:r w:rsidRPr="00C10E64">
              <w:rPr>
                <w:rFonts w:ascii="Times New Roman" w:hAnsi="Times New Roman"/>
                <w:b/>
                <w:bCs/>
                <w:sz w:val="18"/>
                <w:szCs w:val="18"/>
              </w:rPr>
              <w:t>=50м3)</w:t>
            </w:r>
          </w:p>
        </w:tc>
        <w:tc>
          <w:tcPr>
            <w:tcW w:w="1043"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p>
          <w:p w:rsidR="005A4BD5" w:rsidRPr="00C10E64" w:rsidRDefault="005A4BD5" w:rsidP="005A4BD5">
            <w:pPr>
              <w:widowControl w:val="0"/>
              <w:autoSpaceDE w:val="0"/>
              <w:autoSpaceDN w:val="0"/>
              <w:adjustRightInd w:val="0"/>
              <w:jc w:val="center"/>
              <w:rPr>
                <w:rFonts w:ascii="Times New Roman" w:hAnsi="Times New Roman"/>
                <w:b/>
                <w:bCs/>
                <w:sz w:val="24"/>
                <w:szCs w:val="24"/>
              </w:rPr>
            </w:pPr>
            <w:r w:rsidRPr="00C10E64">
              <w:rPr>
                <w:rFonts w:ascii="Times New Roman" w:hAnsi="Times New Roman"/>
                <w:b/>
                <w:bCs/>
                <w:sz w:val="24"/>
                <w:szCs w:val="24"/>
              </w:rPr>
              <w:t>1</w:t>
            </w:r>
            <w:r w:rsidR="00824BDA">
              <w:rPr>
                <w:rFonts w:ascii="Times New Roman" w:hAnsi="Times New Roman"/>
                <w:b/>
                <w:bCs/>
                <w:sz w:val="24"/>
                <w:szCs w:val="24"/>
              </w:rPr>
              <w:t>0</w:t>
            </w:r>
          </w:p>
        </w:tc>
        <w:tc>
          <w:tcPr>
            <w:tcW w:w="1043"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p>
          <w:p w:rsidR="005A4BD5" w:rsidRPr="00C10E64" w:rsidRDefault="00824BDA" w:rsidP="005A4BD5">
            <w:pPr>
              <w:widowControl w:val="0"/>
              <w:autoSpaceDE w:val="0"/>
              <w:autoSpaceDN w:val="0"/>
              <w:adjustRightInd w:val="0"/>
              <w:jc w:val="center"/>
              <w:rPr>
                <w:rFonts w:ascii="Times New Roman" w:hAnsi="Times New Roman"/>
                <w:b/>
                <w:bCs/>
                <w:sz w:val="24"/>
                <w:szCs w:val="24"/>
              </w:rPr>
            </w:pPr>
            <w:r>
              <w:rPr>
                <w:rFonts w:ascii="Times New Roman" w:hAnsi="Times New Roman"/>
                <w:b/>
                <w:bCs/>
                <w:sz w:val="24"/>
                <w:szCs w:val="24"/>
              </w:rPr>
              <w:t>2</w:t>
            </w:r>
          </w:p>
        </w:tc>
        <w:tc>
          <w:tcPr>
            <w:tcW w:w="2304" w:type="dxa"/>
          </w:tcPr>
          <w:p w:rsidR="005A4BD5" w:rsidRPr="00C10E64" w:rsidRDefault="005A4BD5" w:rsidP="005A4BD5">
            <w:pPr>
              <w:widowControl w:val="0"/>
              <w:autoSpaceDE w:val="0"/>
              <w:autoSpaceDN w:val="0"/>
              <w:adjustRightInd w:val="0"/>
              <w:jc w:val="center"/>
              <w:rPr>
                <w:rFonts w:ascii="Times New Roman" w:hAnsi="Times New Roman"/>
                <w:b/>
                <w:bCs/>
                <w:sz w:val="24"/>
                <w:szCs w:val="24"/>
              </w:rPr>
            </w:pPr>
          </w:p>
        </w:tc>
      </w:tr>
    </w:tbl>
    <w:p w:rsidR="005A4BD5" w:rsidRDefault="005A4BD5" w:rsidP="005A4BD5">
      <w:pPr>
        <w:widowControl w:val="0"/>
        <w:autoSpaceDE w:val="0"/>
        <w:autoSpaceDN w:val="0"/>
        <w:adjustRightInd w:val="0"/>
        <w:spacing w:after="0" w:line="367"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1" w:lineRule="auto"/>
        <w:ind w:left="120" w:right="120" w:firstLine="566"/>
        <w:jc w:val="both"/>
        <w:rPr>
          <w:rFonts w:ascii="Times New Roman" w:hAnsi="Times New Roman"/>
          <w:sz w:val="24"/>
          <w:szCs w:val="24"/>
        </w:rPr>
      </w:pPr>
      <w:r w:rsidRPr="00952282">
        <w:rPr>
          <w:rFonts w:ascii="Times New Roman" w:hAnsi="Times New Roman"/>
          <w:sz w:val="24"/>
          <w:szCs w:val="24"/>
        </w:rPr>
        <w:t xml:space="preserve">В настоящее время организация и ответственность за водоснабжение </w:t>
      </w:r>
      <w:r w:rsidR="000313B5">
        <w:rPr>
          <w:rFonts w:ascii="Times New Roman" w:hAnsi="Times New Roman"/>
          <w:sz w:val="24"/>
          <w:szCs w:val="24"/>
        </w:rPr>
        <w:t>Почепского</w:t>
      </w:r>
      <w:r>
        <w:rPr>
          <w:rFonts w:ascii="Times New Roman" w:hAnsi="Times New Roman"/>
          <w:sz w:val="24"/>
          <w:szCs w:val="24"/>
        </w:rPr>
        <w:t xml:space="preserve"> сельского поселения лежит на а</w:t>
      </w:r>
      <w:r w:rsidRPr="00952282">
        <w:rPr>
          <w:rFonts w:ascii="Times New Roman" w:hAnsi="Times New Roman"/>
          <w:sz w:val="24"/>
          <w:szCs w:val="24"/>
        </w:rPr>
        <w:t xml:space="preserve">дминистрации сельского поселения и </w:t>
      </w:r>
      <w:r>
        <w:rPr>
          <w:rFonts w:ascii="Times New Roman" w:hAnsi="Times New Roman"/>
          <w:sz w:val="24"/>
          <w:szCs w:val="24"/>
        </w:rPr>
        <w:t xml:space="preserve">ООО « </w:t>
      </w:r>
      <w:r w:rsidR="00C10E64">
        <w:rPr>
          <w:rFonts w:ascii="Times New Roman" w:hAnsi="Times New Roman"/>
          <w:sz w:val="24"/>
          <w:szCs w:val="24"/>
        </w:rPr>
        <w:t>Коммунальщик</w:t>
      </w:r>
      <w:r>
        <w:rPr>
          <w:rFonts w:ascii="Times New Roman" w:hAnsi="Times New Roman"/>
          <w:sz w:val="24"/>
          <w:szCs w:val="24"/>
        </w:rPr>
        <w:t>».</w:t>
      </w:r>
    </w:p>
    <w:p w:rsidR="005A4BD5" w:rsidRPr="00952282" w:rsidRDefault="005A4BD5" w:rsidP="005A4BD5">
      <w:pPr>
        <w:widowControl w:val="0"/>
        <w:autoSpaceDE w:val="0"/>
        <w:autoSpaceDN w:val="0"/>
        <w:adjustRightInd w:val="0"/>
        <w:spacing w:after="0" w:line="29"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ind w:left="680"/>
        <w:rPr>
          <w:rFonts w:ascii="Times New Roman" w:hAnsi="Times New Roman"/>
          <w:sz w:val="24"/>
          <w:szCs w:val="24"/>
        </w:rPr>
      </w:pPr>
      <w:r w:rsidRPr="00952282">
        <w:rPr>
          <w:rFonts w:ascii="Times New Roman" w:hAnsi="Times New Roman"/>
          <w:sz w:val="24"/>
          <w:szCs w:val="24"/>
        </w:rPr>
        <w:t>Источником водоснабжения являются подземные воды.</w:t>
      </w:r>
    </w:p>
    <w:p w:rsidR="005A4BD5" w:rsidRPr="00952282" w:rsidRDefault="005A4BD5" w:rsidP="005A4BD5">
      <w:pPr>
        <w:widowControl w:val="0"/>
        <w:autoSpaceDE w:val="0"/>
        <w:autoSpaceDN w:val="0"/>
        <w:adjustRightInd w:val="0"/>
        <w:spacing w:after="0" w:line="99"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3" w:lineRule="auto"/>
        <w:ind w:left="120" w:right="120" w:firstLine="566"/>
        <w:jc w:val="both"/>
        <w:rPr>
          <w:rFonts w:ascii="Times New Roman" w:hAnsi="Times New Roman"/>
          <w:sz w:val="24"/>
          <w:szCs w:val="24"/>
        </w:rPr>
      </w:pPr>
      <w:r w:rsidRPr="00952282">
        <w:rPr>
          <w:rFonts w:ascii="Times New Roman" w:hAnsi="Times New Roman"/>
          <w:sz w:val="24"/>
          <w:szCs w:val="24"/>
        </w:rPr>
        <w:t xml:space="preserve">Служба водопроводного хозяйства включает в себя эксплуатацию и обслуживание </w:t>
      </w:r>
    </w:p>
    <w:p w:rsidR="005A4BD5" w:rsidRDefault="005A4BD5" w:rsidP="005A4BD5">
      <w:pPr>
        <w:widowControl w:val="0"/>
        <w:overflowPunct w:val="0"/>
        <w:autoSpaceDE w:val="0"/>
        <w:autoSpaceDN w:val="0"/>
        <w:adjustRightInd w:val="0"/>
        <w:spacing w:after="0" w:line="263" w:lineRule="auto"/>
        <w:ind w:left="120" w:right="120"/>
        <w:jc w:val="both"/>
        <w:rPr>
          <w:rFonts w:ascii="Times New Roman" w:hAnsi="Times New Roman"/>
          <w:sz w:val="24"/>
          <w:szCs w:val="24"/>
        </w:rPr>
      </w:pPr>
      <w:r w:rsidRPr="00952282">
        <w:rPr>
          <w:rFonts w:ascii="Times New Roman" w:hAnsi="Times New Roman"/>
          <w:sz w:val="24"/>
          <w:szCs w:val="24"/>
        </w:rPr>
        <w:t xml:space="preserve">артезианских скважин – </w:t>
      </w:r>
      <w:r w:rsidR="00C10E64">
        <w:rPr>
          <w:rFonts w:ascii="Times New Roman" w:hAnsi="Times New Roman"/>
          <w:sz w:val="24"/>
          <w:szCs w:val="24"/>
        </w:rPr>
        <w:t xml:space="preserve">2 </w:t>
      </w:r>
      <w:r w:rsidRPr="00952282">
        <w:rPr>
          <w:rFonts w:ascii="Times New Roman" w:hAnsi="Times New Roman"/>
          <w:sz w:val="24"/>
          <w:szCs w:val="24"/>
        </w:rPr>
        <w:t xml:space="preserve">шт.; водонапорных башен объёмом от </w:t>
      </w:r>
      <w:r>
        <w:rPr>
          <w:rFonts w:ascii="Times New Roman" w:hAnsi="Times New Roman"/>
          <w:sz w:val="24"/>
          <w:szCs w:val="24"/>
        </w:rPr>
        <w:t>25</w:t>
      </w:r>
      <w:r w:rsidRPr="00952282">
        <w:rPr>
          <w:rFonts w:ascii="Times New Roman" w:hAnsi="Times New Roman"/>
          <w:sz w:val="24"/>
          <w:szCs w:val="24"/>
        </w:rPr>
        <w:t xml:space="preserve"> м3 – </w:t>
      </w:r>
      <w:r w:rsidR="00C10E64">
        <w:rPr>
          <w:rFonts w:ascii="Times New Roman" w:hAnsi="Times New Roman"/>
          <w:sz w:val="24"/>
          <w:szCs w:val="24"/>
        </w:rPr>
        <w:t xml:space="preserve">2 </w:t>
      </w:r>
      <w:r w:rsidRPr="00952282">
        <w:rPr>
          <w:rFonts w:ascii="Times New Roman" w:hAnsi="Times New Roman"/>
          <w:sz w:val="24"/>
          <w:szCs w:val="24"/>
        </w:rPr>
        <w:t xml:space="preserve">шт; сетей протяженностью </w:t>
      </w:r>
      <w:r w:rsidR="00C10E64">
        <w:rPr>
          <w:rFonts w:ascii="Times New Roman" w:hAnsi="Times New Roman"/>
          <w:sz w:val="24"/>
          <w:szCs w:val="24"/>
        </w:rPr>
        <w:t xml:space="preserve">1725 </w:t>
      </w:r>
      <w:r w:rsidRPr="00952282">
        <w:rPr>
          <w:rFonts w:ascii="Times New Roman" w:hAnsi="Times New Roman"/>
          <w:sz w:val="24"/>
          <w:szCs w:val="24"/>
        </w:rPr>
        <w:t xml:space="preserve">м. Общая производительность водозаборов составляет </w:t>
      </w:r>
      <w:r w:rsidRPr="00914E6F">
        <w:rPr>
          <w:rFonts w:ascii="Times New Roman" w:hAnsi="Times New Roman"/>
          <w:b/>
          <w:sz w:val="24"/>
          <w:szCs w:val="24"/>
        </w:rPr>
        <w:t xml:space="preserve">960 </w:t>
      </w:r>
      <w:r w:rsidRPr="00952282">
        <w:rPr>
          <w:rFonts w:ascii="Times New Roman" w:hAnsi="Times New Roman"/>
          <w:sz w:val="24"/>
          <w:szCs w:val="24"/>
        </w:rPr>
        <w:t xml:space="preserve">куб.м./сут. Качество подаваемой воды соответствует СанПиН 2.1.4.1074-01 согласно протокола лабораторных испытаний ФГУ «Центр </w:t>
      </w:r>
      <w:r>
        <w:rPr>
          <w:rFonts w:ascii="Times New Roman" w:hAnsi="Times New Roman"/>
          <w:sz w:val="24"/>
          <w:szCs w:val="24"/>
        </w:rPr>
        <w:t xml:space="preserve">гигиены и эпидемиологии в Воронежской области в Лискинском, Бобровском, Каменском, Каширском, Острогожском </w:t>
      </w:r>
      <w:r>
        <w:rPr>
          <w:rFonts w:ascii="Times New Roman" w:hAnsi="Times New Roman"/>
          <w:sz w:val="24"/>
          <w:szCs w:val="24"/>
        </w:rPr>
        <w:lastRenderedPageBreak/>
        <w:t>районах».</w:t>
      </w:r>
    </w:p>
    <w:p w:rsidR="005A4BD5" w:rsidRPr="007D2843" w:rsidRDefault="005A4BD5" w:rsidP="005A4BD5">
      <w:pPr>
        <w:widowControl w:val="0"/>
        <w:overflowPunct w:val="0"/>
        <w:autoSpaceDE w:val="0"/>
        <w:autoSpaceDN w:val="0"/>
        <w:adjustRightInd w:val="0"/>
        <w:spacing w:after="0" w:line="263" w:lineRule="auto"/>
        <w:ind w:left="120" w:right="120" w:firstLine="588"/>
        <w:jc w:val="both"/>
        <w:rPr>
          <w:rFonts w:ascii="Times New Roman" w:hAnsi="Times New Roman"/>
          <w:sz w:val="24"/>
          <w:szCs w:val="24"/>
        </w:rPr>
      </w:pPr>
      <w:r w:rsidRPr="00952282">
        <w:rPr>
          <w:rFonts w:ascii="Times New Roman" w:hAnsi="Times New Roman"/>
          <w:sz w:val="24"/>
          <w:szCs w:val="24"/>
        </w:rPr>
        <w:t xml:space="preserve">Добыча воды осуществляется в соответствии со </w:t>
      </w:r>
      <w:r>
        <w:rPr>
          <w:rFonts w:ascii="Times New Roman" w:hAnsi="Times New Roman"/>
          <w:sz w:val="24"/>
          <w:szCs w:val="24"/>
        </w:rPr>
        <w:t>всеми нормативными документа.</w:t>
      </w:r>
    </w:p>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pPr>
      <w:r w:rsidRPr="00952282">
        <w:rPr>
          <w:rFonts w:ascii="Times New Roman" w:hAnsi="Times New Roman"/>
          <w:b/>
          <w:bCs/>
          <w:sz w:val="24"/>
          <w:szCs w:val="24"/>
        </w:rPr>
        <w:t>2.1.3. Водоотведение</w:t>
      </w:r>
    </w:p>
    <w:p w:rsidR="005A4BD5" w:rsidRPr="00952282" w:rsidRDefault="005A4BD5" w:rsidP="005A4BD5">
      <w:pPr>
        <w:widowControl w:val="0"/>
        <w:autoSpaceDE w:val="0"/>
        <w:autoSpaceDN w:val="0"/>
        <w:adjustRightInd w:val="0"/>
        <w:spacing w:after="0" w:line="97"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0" w:lineRule="auto"/>
        <w:ind w:firstLine="566"/>
        <w:jc w:val="both"/>
        <w:rPr>
          <w:rFonts w:ascii="Times New Roman" w:hAnsi="Times New Roman"/>
          <w:sz w:val="24"/>
          <w:szCs w:val="24"/>
        </w:rPr>
      </w:pPr>
      <w:r w:rsidRPr="00952282">
        <w:rPr>
          <w:rFonts w:ascii="Times New Roman" w:hAnsi="Times New Roman"/>
          <w:sz w:val="24"/>
          <w:szCs w:val="24"/>
        </w:rPr>
        <w:t xml:space="preserve">Система централизованной канализации в </w:t>
      </w:r>
      <w:r w:rsidR="00914E6F">
        <w:rPr>
          <w:rFonts w:ascii="Times New Roman" w:hAnsi="Times New Roman"/>
          <w:sz w:val="24"/>
          <w:szCs w:val="24"/>
        </w:rPr>
        <w:t>Почепском</w:t>
      </w:r>
      <w:r w:rsidRPr="00952282">
        <w:rPr>
          <w:rFonts w:ascii="Times New Roman" w:hAnsi="Times New Roman"/>
          <w:sz w:val="24"/>
          <w:szCs w:val="24"/>
        </w:rPr>
        <w:t xml:space="preserve"> сельском поселении отсутствует. Канализование зданий, имеющих внутреннюю канализацию, происходит в выгребы с последующим вывозом спецтехникой на полигон ТБО.</w:t>
      </w:r>
    </w:p>
    <w:p w:rsidR="005A4BD5" w:rsidRPr="00952282" w:rsidRDefault="005A4BD5" w:rsidP="005A4BD5">
      <w:pPr>
        <w:widowControl w:val="0"/>
        <w:autoSpaceDE w:val="0"/>
        <w:autoSpaceDN w:val="0"/>
        <w:adjustRightInd w:val="0"/>
        <w:spacing w:after="0" w:line="88"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79"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3" w:lineRule="auto"/>
        <w:ind w:firstLine="566"/>
        <w:jc w:val="both"/>
        <w:rPr>
          <w:rFonts w:ascii="Times New Roman" w:hAnsi="Times New Roman"/>
          <w:sz w:val="24"/>
          <w:szCs w:val="24"/>
        </w:rPr>
      </w:pPr>
      <w:r w:rsidRPr="00952282">
        <w:rPr>
          <w:rFonts w:ascii="Times New Roman" w:hAnsi="Times New Roman"/>
          <w:sz w:val="24"/>
          <w:szCs w:val="24"/>
        </w:rPr>
        <w:t xml:space="preserve">Маршрутных графиков </w:t>
      </w:r>
      <w:r w:rsidR="00914E6F">
        <w:rPr>
          <w:rFonts w:ascii="Times New Roman" w:hAnsi="Times New Roman"/>
          <w:sz w:val="24"/>
          <w:szCs w:val="24"/>
        </w:rPr>
        <w:t>в</w:t>
      </w:r>
      <w:r w:rsidRPr="00952282">
        <w:rPr>
          <w:rFonts w:ascii="Times New Roman" w:hAnsi="Times New Roman"/>
          <w:sz w:val="24"/>
          <w:szCs w:val="24"/>
        </w:rPr>
        <w:t>ывоза ЖБО нет, вывоз выполняется по заявкам населения и организаций.</w:t>
      </w:r>
    </w:p>
    <w:p w:rsidR="005A4BD5" w:rsidRPr="00952282" w:rsidRDefault="005A4BD5" w:rsidP="005A4BD5">
      <w:pPr>
        <w:widowControl w:val="0"/>
        <w:autoSpaceDE w:val="0"/>
        <w:autoSpaceDN w:val="0"/>
        <w:adjustRightInd w:val="0"/>
        <w:spacing w:after="0" w:line="100" w:lineRule="exact"/>
        <w:rPr>
          <w:rFonts w:ascii="Times New Roman" w:hAnsi="Times New Roman"/>
          <w:sz w:val="24"/>
          <w:szCs w:val="24"/>
        </w:rPr>
      </w:pPr>
    </w:p>
    <w:p w:rsidR="005A4BD5" w:rsidRPr="00914E6F" w:rsidRDefault="005A4BD5" w:rsidP="005A4BD5">
      <w:pPr>
        <w:widowControl w:val="0"/>
        <w:overflowPunct w:val="0"/>
        <w:autoSpaceDE w:val="0"/>
        <w:autoSpaceDN w:val="0"/>
        <w:adjustRightInd w:val="0"/>
        <w:spacing w:after="0" w:line="267" w:lineRule="auto"/>
        <w:ind w:firstLine="566"/>
        <w:jc w:val="both"/>
        <w:rPr>
          <w:rFonts w:ascii="Times New Roman" w:hAnsi="Times New Roman"/>
          <w:b/>
          <w:sz w:val="24"/>
          <w:szCs w:val="24"/>
        </w:rPr>
      </w:pPr>
      <w:r w:rsidRPr="00914E6F">
        <w:rPr>
          <w:rFonts w:ascii="Times New Roman" w:hAnsi="Times New Roman"/>
          <w:b/>
          <w:sz w:val="24"/>
          <w:szCs w:val="24"/>
        </w:rPr>
        <w:t>Объем ЖБО, собираемый ассенизационными машинами, вывозится на сливную</w:t>
      </w:r>
      <w:r w:rsidR="00824BDA">
        <w:rPr>
          <w:rFonts w:ascii="Times New Roman" w:hAnsi="Times New Roman"/>
          <w:b/>
          <w:sz w:val="24"/>
          <w:szCs w:val="24"/>
        </w:rPr>
        <w:t xml:space="preserve"> станцию, находящуюся в п</w:t>
      </w:r>
      <w:r w:rsidRPr="00914E6F">
        <w:rPr>
          <w:rFonts w:ascii="Times New Roman" w:hAnsi="Times New Roman"/>
          <w:b/>
          <w:sz w:val="24"/>
          <w:szCs w:val="24"/>
        </w:rPr>
        <w:t>.</w:t>
      </w:r>
      <w:r w:rsidR="00824BDA">
        <w:rPr>
          <w:rFonts w:ascii="Times New Roman" w:hAnsi="Times New Roman"/>
          <w:b/>
          <w:sz w:val="24"/>
          <w:szCs w:val="24"/>
        </w:rPr>
        <w:t>Давыдовка.</w:t>
      </w:r>
    </w:p>
    <w:p w:rsidR="005A4BD5" w:rsidRPr="00952282" w:rsidRDefault="005A4BD5" w:rsidP="005A4BD5">
      <w:pPr>
        <w:widowControl w:val="0"/>
        <w:autoSpaceDE w:val="0"/>
        <w:autoSpaceDN w:val="0"/>
        <w:adjustRightInd w:val="0"/>
        <w:spacing w:after="0" w:line="74"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0" w:lineRule="auto"/>
        <w:ind w:firstLine="566"/>
        <w:jc w:val="both"/>
        <w:rPr>
          <w:rFonts w:ascii="Times New Roman" w:hAnsi="Times New Roman"/>
          <w:sz w:val="24"/>
          <w:szCs w:val="24"/>
        </w:rPr>
      </w:pPr>
      <w:r w:rsidRPr="00952282">
        <w:rPr>
          <w:rFonts w:ascii="Times New Roman" w:hAnsi="Times New Roman"/>
          <w:sz w:val="24"/>
          <w:szCs w:val="24"/>
        </w:rPr>
        <w:t>Захоронение ЖБО осуществляется на иловые карты. Площадь иловых карт составляет 4,8 га. Срок окончания эксплуатации объекта захоронения не регламентируется.</w:t>
      </w:r>
    </w:p>
    <w:p w:rsidR="005A4BD5" w:rsidRPr="00952282" w:rsidRDefault="005A4BD5" w:rsidP="005A4BD5">
      <w:pPr>
        <w:widowControl w:val="0"/>
        <w:autoSpaceDE w:val="0"/>
        <w:autoSpaceDN w:val="0"/>
        <w:adjustRightInd w:val="0"/>
        <w:spacing w:after="0" w:line="30"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ind w:left="560"/>
        <w:rPr>
          <w:rFonts w:ascii="Times New Roman" w:hAnsi="Times New Roman"/>
          <w:sz w:val="24"/>
          <w:szCs w:val="24"/>
        </w:rPr>
      </w:pPr>
      <w:r w:rsidRPr="00952282">
        <w:rPr>
          <w:rFonts w:ascii="Times New Roman" w:hAnsi="Times New Roman"/>
          <w:sz w:val="24"/>
          <w:szCs w:val="24"/>
        </w:rPr>
        <w:t>В случае отсутствия свалок слив ЖБО осуществляется на рельеф местности.</w:t>
      </w:r>
    </w:p>
    <w:p w:rsidR="005A4BD5" w:rsidRPr="00952282" w:rsidRDefault="005A4BD5" w:rsidP="005A4BD5">
      <w:pPr>
        <w:widowControl w:val="0"/>
        <w:autoSpaceDE w:val="0"/>
        <w:autoSpaceDN w:val="0"/>
        <w:adjustRightInd w:val="0"/>
        <w:spacing w:after="0" w:line="99"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33" w:lineRule="auto"/>
        <w:ind w:firstLine="566"/>
        <w:jc w:val="both"/>
        <w:rPr>
          <w:rFonts w:ascii="Times New Roman" w:hAnsi="Times New Roman"/>
          <w:sz w:val="24"/>
          <w:szCs w:val="24"/>
        </w:rPr>
      </w:pPr>
      <w:r w:rsidRPr="00952282">
        <w:rPr>
          <w:rFonts w:ascii="Times New Roman" w:hAnsi="Times New Roman"/>
          <w:sz w:val="24"/>
          <w:szCs w:val="24"/>
        </w:rPr>
        <w:t>В индивидуальных домах, в которых отсутствуют септики, сбор ЖБО не осуществляет</w:t>
      </w:r>
    </w:p>
    <w:p w:rsidR="005A4BD5" w:rsidRPr="00952282" w:rsidRDefault="005A4BD5" w:rsidP="005A4BD5">
      <w:pPr>
        <w:widowControl w:val="0"/>
        <w:overflowPunct w:val="0"/>
        <w:autoSpaceDE w:val="0"/>
        <w:autoSpaceDN w:val="0"/>
        <w:adjustRightInd w:val="0"/>
        <w:spacing w:after="0" w:line="233" w:lineRule="auto"/>
        <w:ind w:firstLine="566"/>
        <w:jc w:val="both"/>
        <w:rPr>
          <w:rFonts w:ascii="Times New Roman" w:hAnsi="Times New Roman"/>
          <w:sz w:val="24"/>
          <w:szCs w:val="24"/>
        </w:rPr>
      </w:pPr>
      <w:r w:rsidRPr="00952282">
        <w:rPr>
          <w:rFonts w:ascii="Times New Roman" w:hAnsi="Times New Roman"/>
          <w:sz w:val="24"/>
          <w:szCs w:val="24"/>
        </w:rPr>
        <w:t>ся.</w:t>
      </w:r>
    </w:p>
    <w:p w:rsidR="005A4BD5" w:rsidRPr="00952282" w:rsidRDefault="005A4BD5" w:rsidP="005A4BD5">
      <w:pPr>
        <w:widowControl w:val="0"/>
        <w:autoSpaceDE w:val="0"/>
        <w:autoSpaceDN w:val="0"/>
        <w:adjustRightInd w:val="0"/>
        <w:spacing w:after="0" w:line="42"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560"/>
        <w:rPr>
          <w:rFonts w:ascii="Times New Roman" w:hAnsi="Times New Roman"/>
          <w:sz w:val="24"/>
          <w:szCs w:val="24"/>
        </w:rPr>
      </w:pPr>
      <w:r w:rsidRPr="00952282">
        <w:rPr>
          <w:rFonts w:ascii="Times New Roman" w:hAnsi="Times New Roman"/>
          <w:sz w:val="24"/>
          <w:szCs w:val="24"/>
        </w:rPr>
        <w:t xml:space="preserve">Согласно «Санитарные правила содержания территорий населенных мест. </w:t>
      </w:r>
      <w:r>
        <w:rPr>
          <w:rFonts w:ascii="Times New Roman" w:hAnsi="Times New Roman"/>
          <w:sz w:val="24"/>
          <w:szCs w:val="24"/>
        </w:rPr>
        <w:t>СанПиН</w:t>
      </w:r>
    </w:p>
    <w:p w:rsidR="005A4BD5" w:rsidRDefault="005A4BD5" w:rsidP="005A4BD5">
      <w:pPr>
        <w:widowControl w:val="0"/>
        <w:autoSpaceDE w:val="0"/>
        <w:autoSpaceDN w:val="0"/>
        <w:adjustRightInd w:val="0"/>
        <w:spacing w:after="0" w:line="41" w:lineRule="exact"/>
        <w:rPr>
          <w:rFonts w:ascii="Times New Roman" w:hAnsi="Times New Roman"/>
          <w:sz w:val="24"/>
          <w:szCs w:val="24"/>
        </w:rPr>
      </w:pPr>
    </w:p>
    <w:tbl>
      <w:tblPr>
        <w:tblW w:w="0" w:type="auto"/>
        <w:tblLayout w:type="fixed"/>
        <w:tblCellMar>
          <w:left w:w="0" w:type="dxa"/>
          <w:right w:w="0" w:type="dxa"/>
        </w:tblCellMar>
        <w:tblLook w:val="0000"/>
      </w:tblPr>
      <w:tblGrid>
        <w:gridCol w:w="6660"/>
        <w:gridCol w:w="2700"/>
      </w:tblGrid>
      <w:tr w:rsidR="005A4BD5" w:rsidRPr="00B720E8" w:rsidTr="005A4BD5">
        <w:trPr>
          <w:trHeight w:val="276"/>
        </w:trPr>
        <w:tc>
          <w:tcPr>
            <w:tcW w:w="6660" w:type="dxa"/>
            <w:tcBorders>
              <w:top w:val="nil"/>
              <w:left w:val="nil"/>
              <w:bottom w:val="nil"/>
              <w:right w:val="nil"/>
            </w:tcBorders>
            <w:vAlign w:val="bottom"/>
          </w:tcPr>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pPr>
            <w:r w:rsidRPr="00952282">
              <w:rPr>
                <w:rFonts w:ascii="Times New Roman" w:hAnsi="Times New Roman"/>
                <w:sz w:val="24"/>
                <w:szCs w:val="24"/>
              </w:rPr>
              <w:t>42-128-4690-88» жидкие бытовые отходы должны вывозиться</w:t>
            </w:r>
          </w:p>
        </w:tc>
        <w:tc>
          <w:tcPr>
            <w:tcW w:w="270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ind w:left="100"/>
              <w:rPr>
                <w:rFonts w:ascii="Times New Roman" w:hAnsi="Times New Roman"/>
                <w:sz w:val="24"/>
                <w:szCs w:val="24"/>
              </w:rPr>
            </w:pPr>
            <w:r w:rsidRPr="00B720E8">
              <w:rPr>
                <w:rFonts w:ascii="Times New Roman" w:hAnsi="Times New Roman"/>
                <w:sz w:val="24"/>
                <w:szCs w:val="24"/>
              </w:rPr>
              <w:t>на сливные станции или</w:t>
            </w:r>
          </w:p>
        </w:tc>
      </w:tr>
      <w:tr w:rsidR="005A4BD5" w:rsidRPr="00B720E8" w:rsidTr="005A4BD5">
        <w:trPr>
          <w:trHeight w:val="317"/>
        </w:trPr>
        <w:tc>
          <w:tcPr>
            <w:tcW w:w="666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4"/>
                <w:szCs w:val="24"/>
              </w:rPr>
            </w:pPr>
            <w:r w:rsidRPr="00B720E8">
              <w:rPr>
                <w:rFonts w:ascii="Times New Roman" w:hAnsi="Times New Roman"/>
                <w:sz w:val="24"/>
                <w:szCs w:val="24"/>
              </w:rPr>
              <w:t>поля ассенизации.</w:t>
            </w:r>
          </w:p>
        </w:tc>
        <w:tc>
          <w:tcPr>
            <w:tcW w:w="270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4"/>
                <w:szCs w:val="24"/>
              </w:rPr>
            </w:pPr>
          </w:p>
        </w:tc>
      </w:tr>
      <w:tr w:rsidR="005A4BD5" w:rsidRPr="00B720E8" w:rsidTr="005A4BD5">
        <w:trPr>
          <w:trHeight w:val="320"/>
        </w:trPr>
        <w:tc>
          <w:tcPr>
            <w:tcW w:w="6660" w:type="dxa"/>
            <w:tcBorders>
              <w:top w:val="nil"/>
              <w:left w:val="nil"/>
              <w:bottom w:val="nil"/>
              <w:right w:val="nil"/>
            </w:tcBorders>
            <w:vAlign w:val="bottom"/>
          </w:tcPr>
          <w:p w:rsidR="005A4BD5" w:rsidRPr="00952282" w:rsidRDefault="005A4BD5" w:rsidP="005A4BD5">
            <w:pPr>
              <w:widowControl w:val="0"/>
              <w:autoSpaceDE w:val="0"/>
              <w:autoSpaceDN w:val="0"/>
              <w:adjustRightInd w:val="0"/>
              <w:spacing w:after="0" w:line="240" w:lineRule="auto"/>
              <w:ind w:left="560"/>
              <w:rPr>
                <w:rFonts w:ascii="Times New Roman" w:hAnsi="Times New Roman"/>
                <w:sz w:val="24"/>
                <w:szCs w:val="24"/>
              </w:rPr>
            </w:pPr>
            <w:r w:rsidRPr="00952282">
              <w:rPr>
                <w:rFonts w:ascii="Times New Roman" w:hAnsi="Times New Roman"/>
                <w:sz w:val="24"/>
                <w:szCs w:val="24"/>
              </w:rPr>
              <w:t>Слив  жидких  бытовых  отходов  на  полигоны  ТБО</w:t>
            </w:r>
          </w:p>
        </w:tc>
        <w:tc>
          <w:tcPr>
            <w:tcW w:w="270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ind w:left="100"/>
              <w:rPr>
                <w:rFonts w:ascii="Times New Roman" w:hAnsi="Times New Roman"/>
                <w:sz w:val="24"/>
                <w:szCs w:val="24"/>
              </w:rPr>
            </w:pPr>
            <w:r w:rsidRPr="00B720E8">
              <w:rPr>
                <w:rFonts w:ascii="Times New Roman" w:hAnsi="Times New Roman"/>
                <w:sz w:val="24"/>
                <w:szCs w:val="24"/>
              </w:rPr>
              <w:t>без  обезвреживания  не</w:t>
            </w:r>
          </w:p>
        </w:tc>
      </w:tr>
      <w:tr w:rsidR="005A4BD5" w:rsidRPr="00B720E8" w:rsidTr="005A4BD5">
        <w:trPr>
          <w:trHeight w:val="317"/>
        </w:trPr>
        <w:tc>
          <w:tcPr>
            <w:tcW w:w="666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4"/>
                <w:szCs w:val="24"/>
              </w:rPr>
            </w:pPr>
            <w:r w:rsidRPr="00B720E8">
              <w:rPr>
                <w:rFonts w:ascii="Times New Roman" w:hAnsi="Times New Roman"/>
                <w:sz w:val="24"/>
                <w:szCs w:val="24"/>
              </w:rPr>
              <w:t>допускается.</w:t>
            </w:r>
          </w:p>
        </w:tc>
        <w:tc>
          <w:tcPr>
            <w:tcW w:w="270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4"/>
                <w:szCs w:val="24"/>
              </w:rPr>
            </w:pPr>
          </w:p>
        </w:tc>
      </w:tr>
    </w:tbl>
    <w:p w:rsidR="005A4BD5" w:rsidRDefault="005A4BD5" w:rsidP="005A4BD5">
      <w:pPr>
        <w:widowControl w:val="0"/>
        <w:autoSpaceDE w:val="0"/>
        <w:autoSpaceDN w:val="0"/>
        <w:adjustRightInd w:val="0"/>
        <w:spacing w:after="0" w:line="99"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2" w:lineRule="auto"/>
        <w:ind w:firstLine="566"/>
        <w:jc w:val="both"/>
        <w:rPr>
          <w:rFonts w:ascii="Times New Roman" w:hAnsi="Times New Roman"/>
          <w:sz w:val="24"/>
          <w:szCs w:val="24"/>
        </w:rPr>
      </w:pPr>
      <w:r w:rsidRPr="00952282">
        <w:rPr>
          <w:rFonts w:ascii="Times New Roman" w:hAnsi="Times New Roman"/>
          <w:sz w:val="24"/>
          <w:szCs w:val="24"/>
        </w:rPr>
        <w:t>На территории поселения ливневая канализация отсутствует. Отвод дождевых и талых вод не регулируется и осуществляется в пониженные места рельефа.</w:t>
      </w:r>
    </w:p>
    <w:p w:rsidR="005A4BD5" w:rsidRPr="00952282" w:rsidRDefault="005A4BD5" w:rsidP="005A4BD5">
      <w:pPr>
        <w:widowControl w:val="0"/>
        <w:autoSpaceDE w:val="0"/>
        <w:autoSpaceDN w:val="0"/>
        <w:adjustRightInd w:val="0"/>
        <w:spacing w:after="0" w:line="200"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00"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311" w:lineRule="exact"/>
        <w:rPr>
          <w:rFonts w:ascii="Times New Roman" w:hAnsi="Times New Roman"/>
          <w:sz w:val="24"/>
          <w:szCs w:val="24"/>
        </w:rPr>
      </w:pPr>
    </w:p>
    <w:p w:rsidR="005A4BD5" w:rsidRDefault="005A4BD5" w:rsidP="005A4BD5">
      <w:pPr>
        <w:widowControl w:val="0"/>
        <w:numPr>
          <w:ilvl w:val="0"/>
          <w:numId w:val="13"/>
        </w:numPr>
        <w:tabs>
          <w:tab w:val="clear" w:pos="720"/>
          <w:tab w:val="num" w:pos="1300"/>
        </w:tabs>
        <w:overflowPunct w:val="0"/>
        <w:autoSpaceDE w:val="0"/>
        <w:autoSpaceDN w:val="0"/>
        <w:adjustRightInd w:val="0"/>
        <w:spacing w:after="0" w:line="240" w:lineRule="auto"/>
        <w:ind w:left="1300" w:hanging="598"/>
        <w:jc w:val="both"/>
        <w:rPr>
          <w:rFonts w:ascii="Times New Roman" w:hAnsi="Times New Roman"/>
          <w:b/>
          <w:bCs/>
          <w:sz w:val="24"/>
          <w:szCs w:val="24"/>
        </w:rPr>
      </w:pPr>
      <w:r>
        <w:rPr>
          <w:rFonts w:ascii="Times New Roman" w:hAnsi="Times New Roman"/>
          <w:b/>
          <w:bCs/>
          <w:sz w:val="24"/>
          <w:szCs w:val="24"/>
        </w:rPr>
        <w:t xml:space="preserve">Газоснабжение </w:t>
      </w:r>
    </w:p>
    <w:p w:rsidR="005A4BD5" w:rsidRDefault="005A4BD5" w:rsidP="005A4BD5">
      <w:pPr>
        <w:widowControl w:val="0"/>
        <w:autoSpaceDE w:val="0"/>
        <w:autoSpaceDN w:val="0"/>
        <w:adjustRightInd w:val="0"/>
        <w:spacing w:after="0" w:line="97" w:lineRule="exact"/>
        <w:rPr>
          <w:rFonts w:ascii="Times New Roman" w:hAnsi="Times New Roman"/>
          <w:b/>
          <w:bCs/>
          <w:sz w:val="24"/>
          <w:szCs w:val="24"/>
        </w:rPr>
      </w:pPr>
    </w:p>
    <w:p w:rsidR="005A4BD5" w:rsidRPr="00952282" w:rsidRDefault="005A4BD5" w:rsidP="005A4BD5">
      <w:pPr>
        <w:widowControl w:val="0"/>
        <w:numPr>
          <w:ilvl w:val="1"/>
          <w:numId w:val="13"/>
        </w:numPr>
        <w:tabs>
          <w:tab w:val="clear" w:pos="1440"/>
          <w:tab w:val="num" w:pos="1890"/>
        </w:tabs>
        <w:overflowPunct w:val="0"/>
        <w:autoSpaceDE w:val="0"/>
        <w:autoSpaceDN w:val="0"/>
        <w:adjustRightInd w:val="0"/>
        <w:spacing w:after="0" w:line="250" w:lineRule="auto"/>
        <w:ind w:left="700" w:right="520" w:firstLine="710"/>
        <w:jc w:val="both"/>
        <w:rPr>
          <w:rFonts w:ascii="Times New Roman" w:hAnsi="Times New Roman"/>
          <w:sz w:val="24"/>
          <w:szCs w:val="24"/>
        </w:rPr>
      </w:pPr>
      <w:r w:rsidRPr="00952282">
        <w:rPr>
          <w:rFonts w:ascii="Times New Roman" w:hAnsi="Times New Roman"/>
          <w:sz w:val="24"/>
          <w:szCs w:val="24"/>
        </w:rPr>
        <w:t xml:space="preserve">настоящее время газоснабжение </w:t>
      </w:r>
      <w:r w:rsidR="000313B5">
        <w:rPr>
          <w:rFonts w:ascii="Times New Roman" w:hAnsi="Times New Roman"/>
          <w:sz w:val="24"/>
          <w:szCs w:val="24"/>
        </w:rPr>
        <w:t>Почепского</w:t>
      </w:r>
      <w:r w:rsidRPr="00952282">
        <w:rPr>
          <w:rFonts w:ascii="Times New Roman" w:hAnsi="Times New Roman"/>
          <w:sz w:val="24"/>
          <w:szCs w:val="24"/>
        </w:rPr>
        <w:t xml:space="preserve"> сельского поселения </w:t>
      </w:r>
      <w:r>
        <w:rPr>
          <w:rFonts w:ascii="Times New Roman" w:hAnsi="Times New Roman"/>
          <w:sz w:val="24"/>
          <w:szCs w:val="24"/>
        </w:rPr>
        <w:t>Лискинского</w:t>
      </w:r>
      <w:r w:rsidRPr="00952282">
        <w:rPr>
          <w:rFonts w:ascii="Times New Roman" w:hAnsi="Times New Roman"/>
          <w:sz w:val="24"/>
          <w:szCs w:val="24"/>
        </w:rPr>
        <w:t xml:space="preserve"> района развивается на базе природного газа давлением 1,2 МПа через ГРП</w:t>
      </w:r>
      <w:r>
        <w:rPr>
          <w:rFonts w:ascii="Times New Roman" w:hAnsi="Times New Roman"/>
          <w:sz w:val="24"/>
          <w:szCs w:val="24"/>
        </w:rPr>
        <w:t>.</w:t>
      </w:r>
    </w:p>
    <w:p w:rsidR="005A4BD5" w:rsidRPr="00952282" w:rsidRDefault="005A4BD5" w:rsidP="005A4BD5">
      <w:pPr>
        <w:widowControl w:val="0"/>
        <w:autoSpaceDE w:val="0"/>
        <w:autoSpaceDN w:val="0"/>
        <w:adjustRightInd w:val="0"/>
        <w:spacing w:after="0" w:line="29" w:lineRule="exact"/>
        <w:rPr>
          <w:rFonts w:ascii="Times New Roman" w:hAnsi="Times New Roman"/>
          <w:sz w:val="24"/>
          <w:szCs w:val="24"/>
        </w:rPr>
      </w:pPr>
    </w:p>
    <w:p w:rsidR="005A4BD5" w:rsidRPr="00824BDA" w:rsidRDefault="005A4BD5" w:rsidP="005A4BD5">
      <w:pPr>
        <w:widowControl w:val="0"/>
        <w:overflowPunct w:val="0"/>
        <w:autoSpaceDE w:val="0"/>
        <w:autoSpaceDN w:val="0"/>
        <w:adjustRightInd w:val="0"/>
        <w:spacing w:after="0" w:line="240" w:lineRule="auto"/>
        <w:ind w:left="1420"/>
        <w:jc w:val="both"/>
        <w:rPr>
          <w:rFonts w:ascii="Times New Roman" w:hAnsi="Times New Roman"/>
          <w:sz w:val="24"/>
          <w:szCs w:val="24"/>
        </w:rPr>
      </w:pPr>
      <w:r w:rsidRPr="00824BDA">
        <w:rPr>
          <w:rFonts w:ascii="Times New Roman" w:hAnsi="Times New Roman"/>
          <w:sz w:val="24"/>
          <w:szCs w:val="24"/>
        </w:rPr>
        <w:t xml:space="preserve">Распределение газа по поселению осуществляется по 3-х ступенчатой схеме: </w:t>
      </w:r>
    </w:p>
    <w:p w:rsidR="005A4BD5" w:rsidRPr="00824BDA" w:rsidRDefault="005A4BD5" w:rsidP="005A4BD5">
      <w:pPr>
        <w:widowControl w:val="0"/>
        <w:autoSpaceDE w:val="0"/>
        <w:autoSpaceDN w:val="0"/>
        <w:adjustRightInd w:val="0"/>
        <w:spacing w:after="0" w:line="41" w:lineRule="exact"/>
        <w:rPr>
          <w:rFonts w:ascii="Times New Roman" w:hAnsi="Times New Roman"/>
          <w:sz w:val="24"/>
          <w:szCs w:val="24"/>
        </w:rPr>
      </w:pPr>
    </w:p>
    <w:p w:rsidR="005A4BD5" w:rsidRPr="00824BDA" w:rsidRDefault="005A4BD5" w:rsidP="005A4BD5">
      <w:pPr>
        <w:widowControl w:val="0"/>
        <w:numPr>
          <w:ilvl w:val="2"/>
          <w:numId w:val="13"/>
        </w:numPr>
        <w:overflowPunct w:val="0"/>
        <w:autoSpaceDE w:val="0"/>
        <w:autoSpaceDN w:val="0"/>
        <w:adjustRightInd w:val="0"/>
        <w:spacing w:after="0" w:line="240" w:lineRule="auto"/>
        <w:ind w:left="2140" w:hanging="370"/>
        <w:jc w:val="both"/>
        <w:rPr>
          <w:rFonts w:ascii="Symbol" w:hAnsi="Symbol" w:cs="Symbol"/>
          <w:sz w:val="24"/>
          <w:szCs w:val="24"/>
        </w:rPr>
      </w:pPr>
      <w:r w:rsidRPr="00824BDA">
        <w:rPr>
          <w:rFonts w:ascii="Times New Roman" w:hAnsi="Times New Roman"/>
          <w:sz w:val="24"/>
          <w:szCs w:val="24"/>
        </w:rPr>
        <w:t xml:space="preserve">I-я ступень — газопровод высокого давления II - ой категории р ≤ 1,2 МПа; </w:t>
      </w:r>
    </w:p>
    <w:p w:rsidR="005A4BD5" w:rsidRPr="00824BDA" w:rsidRDefault="005A4BD5" w:rsidP="005A4BD5">
      <w:pPr>
        <w:widowControl w:val="0"/>
        <w:autoSpaceDE w:val="0"/>
        <w:autoSpaceDN w:val="0"/>
        <w:adjustRightInd w:val="0"/>
        <w:spacing w:after="0" w:line="39" w:lineRule="exact"/>
        <w:rPr>
          <w:rFonts w:ascii="Symbol" w:hAnsi="Symbol" w:cs="Symbol"/>
          <w:sz w:val="24"/>
          <w:szCs w:val="24"/>
        </w:rPr>
      </w:pPr>
    </w:p>
    <w:p w:rsidR="005A4BD5" w:rsidRPr="00824BDA" w:rsidRDefault="005A4BD5" w:rsidP="005A4BD5">
      <w:pPr>
        <w:widowControl w:val="0"/>
        <w:numPr>
          <w:ilvl w:val="2"/>
          <w:numId w:val="13"/>
        </w:numPr>
        <w:overflowPunct w:val="0"/>
        <w:autoSpaceDE w:val="0"/>
        <w:autoSpaceDN w:val="0"/>
        <w:adjustRightInd w:val="0"/>
        <w:spacing w:after="0" w:line="240" w:lineRule="auto"/>
        <w:ind w:left="2140" w:hanging="370"/>
        <w:jc w:val="both"/>
        <w:rPr>
          <w:rFonts w:ascii="Symbol" w:hAnsi="Symbol" w:cs="Symbol"/>
          <w:sz w:val="24"/>
          <w:szCs w:val="24"/>
        </w:rPr>
      </w:pPr>
      <w:r w:rsidRPr="00824BDA">
        <w:rPr>
          <w:rFonts w:ascii="Times New Roman" w:hAnsi="Times New Roman"/>
          <w:sz w:val="24"/>
          <w:szCs w:val="24"/>
        </w:rPr>
        <w:t xml:space="preserve">II-я ступень — газопровод среднего давления р ≤ 0,3 МПа. </w:t>
      </w:r>
    </w:p>
    <w:p w:rsidR="005A4BD5" w:rsidRPr="00824BDA" w:rsidRDefault="005A4BD5" w:rsidP="005A4BD5">
      <w:pPr>
        <w:widowControl w:val="0"/>
        <w:autoSpaceDE w:val="0"/>
        <w:autoSpaceDN w:val="0"/>
        <w:adjustRightInd w:val="0"/>
        <w:spacing w:after="0" w:line="41" w:lineRule="exact"/>
        <w:rPr>
          <w:rFonts w:ascii="Symbol" w:hAnsi="Symbol" w:cs="Symbol"/>
          <w:sz w:val="24"/>
          <w:szCs w:val="24"/>
        </w:rPr>
      </w:pPr>
    </w:p>
    <w:p w:rsidR="005A4BD5" w:rsidRPr="00824BDA" w:rsidRDefault="005A4BD5" w:rsidP="005A4BD5">
      <w:pPr>
        <w:widowControl w:val="0"/>
        <w:numPr>
          <w:ilvl w:val="2"/>
          <w:numId w:val="13"/>
        </w:numPr>
        <w:overflowPunct w:val="0"/>
        <w:autoSpaceDE w:val="0"/>
        <w:autoSpaceDN w:val="0"/>
        <w:adjustRightInd w:val="0"/>
        <w:spacing w:after="0" w:line="240" w:lineRule="auto"/>
        <w:ind w:left="2140" w:hanging="370"/>
        <w:jc w:val="both"/>
        <w:rPr>
          <w:rFonts w:ascii="Symbol" w:hAnsi="Symbol" w:cs="Symbol"/>
          <w:sz w:val="24"/>
          <w:szCs w:val="24"/>
        </w:rPr>
      </w:pPr>
      <w:r w:rsidRPr="00824BDA">
        <w:rPr>
          <w:rFonts w:ascii="Times New Roman" w:hAnsi="Times New Roman"/>
          <w:sz w:val="24"/>
          <w:szCs w:val="24"/>
        </w:rPr>
        <w:t xml:space="preserve">III-я ступень — газопровод низкого давления р ≤ 0,003 МПа. </w:t>
      </w:r>
    </w:p>
    <w:p w:rsidR="005A4BD5" w:rsidRPr="00824BDA" w:rsidRDefault="005A4BD5" w:rsidP="005A4BD5">
      <w:pPr>
        <w:widowControl w:val="0"/>
        <w:autoSpaceDE w:val="0"/>
        <w:autoSpaceDN w:val="0"/>
        <w:adjustRightInd w:val="0"/>
        <w:spacing w:after="0" w:line="99" w:lineRule="exact"/>
        <w:rPr>
          <w:rFonts w:ascii="Times New Roman" w:hAnsi="Times New Roman"/>
          <w:sz w:val="24"/>
          <w:szCs w:val="24"/>
        </w:rPr>
      </w:pPr>
    </w:p>
    <w:p w:rsidR="00AE10B7" w:rsidRDefault="005A4BD5" w:rsidP="00AE10B7">
      <w:pPr>
        <w:widowControl w:val="0"/>
        <w:overflowPunct w:val="0"/>
        <w:autoSpaceDE w:val="0"/>
        <w:autoSpaceDN w:val="0"/>
        <w:adjustRightInd w:val="0"/>
        <w:spacing w:after="0" w:line="259" w:lineRule="auto"/>
        <w:ind w:left="700" w:right="520" w:firstLine="708"/>
        <w:jc w:val="both"/>
        <w:rPr>
          <w:rFonts w:ascii="Times New Roman" w:hAnsi="Times New Roman"/>
          <w:sz w:val="24"/>
          <w:szCs w:val="24"/>
        </w:rPr>
      </w:pPr>
      <w:r w:rsidRPr="00824BDA">
        <w:rPr>
          <w:rFonts w:ascii="Times New Roman" w:hAnsi="Times New Roman"/>
          <w:sz w:val="24"/>
          <w:szCs w:val="24"/>
        </w:rPr>
        <w:t>Связь между ступенями осуществляется через газорегуляторные пункты (ГРП, ШРП). Всего в поселени</w:t>
      </w:r>
      <w:r w:rsidR="00AE10B7">
        <w:rPr>
          <w:rFonts w:ascii="Times New Roman" w:hAnsi="Times New Roman"/>
          <w:sz w:val="24"/>
          <w:szCs w:val="24"/>
        </w:rPr>
        <w:t>и насчитывается С. Почепское -    4 шт. ШРП, 1-ГРП,</w:t>
      </w:r>
      <w:r w:rsidRPr="00824BDA">
        <w:rPr>
          <w:rFonts w:ascii="Times New Roman" w:hAnsi="Times New Roman"/>
          <w:sz w:val="24"/>
          <w:szCs w:val="24"/>
        </w:rPr>
        <w:t xml:space="preserve"> </w:t>
      </w:r>
      <w:r w:rsidR="00AE10B7">
        <w:rPr>
          <w:rFonts w:ascii="Times New Roman" w:hAnsi="Times New Roman"/>
          <w:sz w:val="24"/>
          <w:szCs w:val="24"/>
        </w:rPr>
        <w:t>С.Дмитриевка -  1 шт. ШРП</w:t>
      </w:r>
      <w:r w:rsidR="00AE10B7" w:rsidRPr="00824BDA">
        <w:rPr>
          <w:rFonts w:ascii="Times New Roman" w:hAnsi="Times New Roman"/>
          <w:sz w:val="24"/>
          <w:szCs w:val="24"/>
        </w:rPr>
        <w:t xml:space="preserve"> </w:t>
      </w:r>
      <w:r w:rsidR="00AE10B7">
        <w:rPr>
          <w:rFonts w:ascii="Times New Roman" w:hAnsi="Times New Roman"/>
          <w:sz w:val="24"/>
          <w:szCs w:val="24"/>
        </w:rPr>
        <w:t>,</w:t>
      </w:r>
      <w:r w:rsidR="00AE10B7" w:rsidRPr="00AE10B7">
        <w:rPr>
          <w:rFonts w:ascii="Times New Roman" w:hAnsi="Times New Roman"/>
          <w:sz w:val="24"/>
          <w:szCs w:val="24"/>
        </w:rPr>
        <w:t xml:space="preserve"> </w:t>
      </w:r>
      <w:r w:rsidR="00AE10B7">
        <w:rPr>
          <w:rFonts w:ascii="Times New Roman" w:hAnsi="Times New Roman"/>
          <w:sz w:val="24"/>
          <w:szCs w:val="24"/>
        </w:rPr>
        <w:t>С. Ермоловка -   2 шт. ШРП, 1 –ГРП.</w:t>
      </w:r>
      <w:r w:rsidR="00AE10B7" w:rsidRPr="00AE10B7">
        <w:rPr>
          <w:rFonts w:ascii="Times New Roman" w:hAnsi="Times New Roman"/>
          <w:sz w:val="24"/>
          <w:szCs w:val="24"/>
        </w:rPr>
        <w:t xml:space="preserve"> </w:t>
      </w:r>
      <w:r w:rsidR="00AE10B7">
        <w:rPr>
          <w:rFonts w:ascii="Times New Roman" w:hAnsi="Times New Roman"/>
          <w:sz w:val="24"/>
          <w:szCs w:val="24"/>
        </w:rPr>
        <w:t>Х. Луговой  –     1 шт.ШРП.</w:t>
      </w:r>
    </w:p>
    <w:p w:rsidR="005A4BD5" w:rsidRDefault="005A4BD5" w:rsidP="005A4BD5">
      <w:pPr>
        <w:widowControl w:val="0"/>
        <w:overflowPunct w:val="0"/>
        <w:autoSpaceDE w:val="0"/>
        <w:autoSpaceDN w:val="0"/>
        <w:adjustRightInd w:val="0"/>
        <w:spacing w:after="0" w:line="259" w:lineRule="auto"/>
        <w:ind w:left="700" w:right="520" w:firstLine="708"/>
        <w:jc w:val="both"/>
        <w:rPr>
          <w:rFonts w:ascii="Times New Roman" w:hAnsi="Times New Roman"/>
          <w:sz w:val="24"/>
          <w:szCs w:val="24"/>
        </w:rPr>
      </w:pPr>
      <w:r w:rsidRPr="00824BDA">
        <w:rPr>
          <w:rFonts w:ascii="Times New Roman" w:hAnsi="Times New Roman"/>
          <w:sz w:val="24"/>
          <w:szCs w:val="24"/>
        </w:rPr>
        <w:t>По типу прокладки газопроводы всех категорий давления делятся на подземный и надземный. Надземный тип прокладки для газопровода низкого давления.</w:t>
      </w:r>
    </w:p>
    <w:p w:rsidR="00824BDA" w:rsidRDefault="00824BDA" w:rsidP="00AE10B7">
      <w:pPr>
        <w:widowControl w:val="0"/>
        <w:overflowPunct w:val="0"/>
        <w:autoSpaceDE w:val="0"/>
        <w:autoSpaceDN w:val="0"/>
        <w:adjustRightInd w:val="0"/>
        <w:spacing w:after="0" w:line="259" w:lineRule="auto"/>
        <w:ind w:left="700" w:right="520" w:firstLine="708"/>
        <w:jc w:val="both"/>
        <w:rPr>
          <w:rFonts w:ascii="Times New Roman" w:hAnsi="Times New Roman"/>
          <w:sz w:val="24"/>
          <w:szCs w:val="24"/>
        </w:rPr>
      </w:pPr>
    </w:p>
    <w:p w:rsidR="00824BDA" w:rsidRPr="00824BDA" w:rsidRDefault="00824BDA" w:rsidP="005A4BD5">
      <w:pPr>
        <w:widowControl w:val="0"/>
        <w:overflowPunct w:val="0"/>
        <w:autoSpaceDE w:val="0"/>
        <w:autoSpaceDN w:val="0"/>
        <w:adjustRightInd w:val="0"/>
        <w:spacing w:after="0" w:line="259" w:lineRule="auto"/>
        <w:ind w:left="700" w:right="520" w:firstLine="708"/>
        <w:jc w:val="both"/>
        <w:rPr>
          <w:rFonts w:ascii="Times New Roman" w:hAnsi="Times New Roman"/>
          <w:sz w:val="24"/>
          <w:szCs w:val="24"/>
        </w:rPr>
      </w:pPr>
    </w:p>
    <w:p w:rsidR="005A4BD5" w:rsidRPr="00914E6F" w:rsidRDefault="005A4BD5" w:rsidP="005A4BD5">
      <w:pPr>
        <w:widowControl w:val="0"/>
        <w:autoSpaceDE w:val="0"/>
        <w:autoSpaceDN w:val="0"/>
        <w:adjustRightInd w:val="0"/>
        <w:spacing w:after="0" w:line="21" w:lineRule="exact"/>
        <w:rPr>
          <w:rFonts w:ascii="Times New Roman" w:hAnsi="Times New Roman"/>
          <w:b/>
          <w:sz w:val="24"/>
          <w:szCs w:val="24"/>
        </w:rPr>
      </w:pPr>
    </w:p>
    <w:p w:rsidR="005A4BD5" w:rsidRPr="00952282" w:rsidRDefault="005A4BD5" w:rsidP="005A4BD5">
      <w:pPr>
        <w:widowControl w:val="0"/>
        <w:autoSpaceDE w:val="0"/>
        <w:autoSpaceDN w:val="0"/>
        <w:adjustRightInd w:val="0"/>
        <w:spacing w:after="0" w:line="46"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3420"/>
        <w:rPr>
          <w:rFonts w:ascii="Times New Roman" w:hAnsi="Times New Roman"/>
          <w:b/>
          <w:bCs/>
          <w:sz w:val="24"/>
          <w:szCs w:val="24"/>
        </w:rPr>
      </w:pPr>
    </w:p>
    <w:p w:rsidR="00AE10B7" w:rsidRDefault="00AE10B7" w:rsidP="005A4BD5">
      <w:pPr>
        <w:widowControl w:val="0"/>
        <w:autoSpaceDE w:val="0"/>
        <w:autoSpaceDN w:val="0"/>
        <w:adjustRightInd w:val="0"/>
        <w:spacing w:after="0" w:line="240" w:lineRule="auto"/>
        <w:ind w:left="3420"/>
        <w:rPr>
          <w:rFonts w:ascii="Times New Roman" w:hAnsi="Times New Roman"/>
          <w:b/>
          <w:bCs/>
          <w:sz w:val="24"/>
          <w:szCs w:val="24"/>
        </w:rPr>
      </w:pPr>
    </w:p>
    <w:p w:rsidR="005A4BD5" w:rsidRPr="00952282" w:rsidRDefault="005A4BD5" w:rsidP="005A4BD5">
      <w:pPr>
        <w:widowControl w:val="0"/>
        <w:autoSpaceDE w:val="0"/>
        <w:autoSpaceDN w:val="0"/>
        <w:adjustRightInd w:val="0"/>
        <w:spacing w:after="0" w:line="240" w:lineRule="auto"/>
        <w:ind w:left="3420"/>
        <w:rPr>
          <w:rFonts w:ascii="Times New Roman" w:hAnsi="Times New Roman"/>
          <w:sz w:val="24"/>
          <w:szCs w:val="24"/>
        </w:rPr>
      </w:pPr>
      <w:r w:rsidRPr="00952282">
        <w:rPr>
          <w:rFonts w:ascii="Times New Roman" w:hAnsi="Times New Roman"/>
          <w:b/>
          <w:bCs/>
          <w:sz w:val="24"/>
          <w:szCs w:val="24"/>
        </w:rPr>
        <w:lastRenderedPageBreak/>
        <w:t>Технические характеристики ГРП и ШРП</w:t>
      </w:r>
    </w:p>
    <w:p w:rsidR="005A4BD5" w:rsidRPr="00952282" w:rsidRDefault="005A4BD5" w:rsidP="005A4BD5">
      <w:pPr>
        <w:widowControl w:val="0"/>
        <w:autoSpaceDE w:val="0"/>
        <w:autoSpaceDN w:val="0"/>
        <w:adjustRightInd w:val="0"/>
        <w:spacing w:after="0" w:line="26" w:lineRule="exact"/>
        <w:rPr>
          <w:rFonts w:ascii="Times New Roman" w:hAnsi="Times New Roman"/>
          <w:sz w:val="24"/>
          <w:szCs w:val="24"/>
        </w:rPr>
      </w:pPr>
    </w:p>
    <w:p w:rsidR="005A4BD5" w:rsidRDefault="005A4BD5" w:rsidP="005A4BD5">
      <w:pPr>
        <w:widowControl w:val="0"/>
        <w:autoSpaceDE w:val="0"/>
        <w:autoSpaceDN w:val="0"/>
        <w:adjustRightInd w:val="0"/>
        <w:spacing w:after="0" w:line="232"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ind w:left="1420"/>
        <w:rPr>
          <w:rFonts w:ascii="Times New Roman" w:hAnsi="Times New Roman"/>
          <w:sz w:val="24"/>
          <w:szCs w:val="24"/>
        </w:rPr>
      </w:pPr>
      <w:r w:rsidRPr="00952282">
        <w:rPr>
          <w:rFonts w:ascii="Times New Roman" w:hAnsi="Times New Roman"/>
          <w:sz w:val="24"/>
          <w:szCs w:val="24"/>
        </w:rPr>
        <w:t xml:space="preserve">По данным администрации </w:t>
      </w:r>
      <w:r w:rsidR="000313B5">
        <w:rPr>
          <w:rFonts w:ascii="Times New Roman" w:hAnsi="Times New Roman"/>
          <w:sz w:val="24"/>
          <w:szCs w:val="24"/>
        </w:rPr>
        <w:t>Почепского</w:t>
      </w:r>
      <w:r>
        <w:rPr>
          <w:rFonts w:ascii="Times New Roman" w:hAnsi="Times New Roman"/>
          <w:sz w:val="24"/>
          <w:szCs w:val="24"/>
        </w:rPr>
        <w:t xml:space="preserve"> </w:t>
      </w:r>
      <w:r w:rsidRPr="00952282">
        <w:rPr>
          <w:rFonts w:ascii="Times New Roman" w:hAnsi="Times New Roman"/>
          <w:sz w:val="24"/>
          <w:szCs w:val="24"/>
        </w:rPr>
        <w:t xml:space="preserve"> сельского поселения:</w:t>
      </w:r>
    </w:p>
    <w:p w:rsidR="005A4BD5" w:rsidRPr="00952282" w:rsidRDefault="005A4BD5" w:rsidP="005A4BD5">
      <w:pPr>
        <w:widowControl w:val="0"/>
        <w:autoSpaceDE w:val="0"/>
        <w:autoSpaceDN w:val="0"/>
        <w:adjustRightInd w:val="0"/>
        <w:spacing w:after="0" w:line="40" w:lineRule="exact"/>
        <w:rPr>
          <w:rFonts w:ascii="Times New Roman" w:hAnsi="Times New Roman"/>
          <w:sz w:val="24"/>
          <w:szCs w:val="24"/>
        </w:rPr>
      </w:pPr>
    </w:p>
    <w:p w:rsidR="005A4BD5" w:rsidRDefault="005A4BD5" w:rsidP="005A4BD5">
      <w:pPr>
        <w:widowControl w:val="0"/>
        <w:numPr>
          <w:ilvl w:val="0"/>
          <w:numId w:val="14"/>
        </w:numPr>
        <w:tabs>
          <w:tab w:val="clear" w:pos="720"/>
          <w:tab w:val="num" w:pos="2140"/>
        </w:tabs>
        <w:overflowPunct w:val="0"/>
        <w:autoSpaceDE w:val="0"/>
        <w:autoSpaceDN w:val="0"/>
        <w:adjustRightInd w:val="0"/>
        <w:spacing w:after="0" w:line="240" w:lineRule="auto"/>
        <w:ind w:left="2140" w:hanging="370"/>
        <w:jc w:val="both"/>
        <w:rPr>
          <w:rFonts w:ascii="Symbol" w:hAnsi="Symbol" w:cs="Symbol"/>
          <w:sz w:val="24"/>
          <w:szCs w:val="24"/>
        </w:rPr>
      </w:pPr>
      <w:r>
        <w:rPr>
          <w:rFonts w:ascii="Times New Roman" w:hAnsi="Times New Roman"/>
          <w:sz w:val="24"/>
          <w:szCs w:val="24"/>
        </w:rPr>
        <w:t>природным газом газифицировано</w:t>
      </w:r>
      <w:r w:rsidR="00914E6F">
        <w:rPr>
          <w:rFonts w:ascii="Times New Roman" w:hAnsi="Times New Roman"/>
          <w:sz w:val="24"/>
          <w:szCs w:val="24"/>
        </w:rPr>
        <w:t xml:space="preserve"> 875</w:t>
      </w:r>
      <w:r>
        <w:rPr>
          <w:rFonts w:ascii="Times New Roman" w:hAnsi="Times New Roman"/>
          <w:sz w:val="24"/>
          <w:szCs w:val="24"/>
        </w:rPr>
        <w:t xml:space="preserve"> домохозяйств; </w:t>
      </w:r>
    </w:p>
    <w:p w:rsidR="005A4BD5" w:rsidRDefault="005A4BD5" w:rsidP="005A4BD5">
      <w:pPr>
        <w:widowControl w:val="0"/>
        <w:autoSpaceDE w:val="0"/>
        <w:autoSpaceDN w:val="0"/>
        <w:adjustRightInd w:val="0"/>
        <w:spacing w:after="0" w:line="42" w:lineRule="exact"/>
        <w:rPr>
          <w:rFonts w:ascii="Symbol" w:hAnsi="Symbol" w:cs="Symbol"/>
          <w:sz w:val="24"/>
          <w:szCs w:val="24"/>
        </w:rPr>
      </w:pPr>
    </w:p>
    <w:p w:rsidR="005A4BD5" w:rsidRPr="00952282" w:rsidRDefault="005A4BD5" w:rsidP="005A4BD5">
      <w:pPr>
        <w:widowControl w:val="0"/>
        <w:numPr>
          <w:ilvl w:val="0"/>
          <w:numId w:val="14"/>
        </w:numPr>
        <w:tabs>
          <w:tab w:val="clear" w:pos="720"/>
          <w:tab w:val="num" w:pos="2140"/>
        </w:tabs>
        <w:overflowPunct w:val="0"/>
        <w:autoSpaceDE w:val="0"/>
        <w:autoSpaceDN w:val="0"/>
        <w:adjustRightInd w:val="0"/>
        <w:spacing w:after="0" w:line="240" w:lineRule="auto"/>
        <w:ind w:left="2140" w:hanging="370"/>
        <w:jc w:val="both"/>
        <w:rPr>
          <w:rFonts w:ascii="Symbol" w:hAnsi="Symbol" w:cs="Symbol"/>
          <w:sz w:val="24"/>
          <w:szCs w:val="24"/>
        </w:rPr>
      </w:pPr>
      <w:r w:rsidRPr="00952282">
        <w:rPr>
          <w:rFonts w:ascii="Times New Roman" w:hAnsi="Times New Roman"/>
          <w:sz w:val="24"/>
          <w:szCs w:val="24"/>
        </w:rPr>
        <w:t xml:space="preserve">общая протяженность газопроводов составляет </w:t>
      </w:r>
      <w:r w:rsidR="00914E6F">
        <w:rPr>
          <w:rFonts w:ascii="Times New Roman" w:hAnsi="Times New Roman"/>
          <w:sz w:val="24"/>
          <w:szCs w:val="24"/>
        </w:rPr>
        <w:t>75.0</w:t>
      </w:r>
      <w:r w:rsidRPr="00952282">
        <w:rPr>
          <w:rFonts w:ascii="Times New Roman" w:hAnsi="Times New Roman"/>
          <w:sz w:val="24"/>
          <w:szCs w:val="24"/>
        </w:rPr>
        <w:t xml:space="preserve"> км. </w:t>
      </w:r>
    </w:p>
    <w:p w:rsidR="005A4BD5" w:rsidRPr="00952282" w:rsidRDefault="005A4BD5" w:rsidP="005A4BD5">
      <w:pPr>
        <w:widowControl w:val="0"/>
        <w:autoSpaceDE w:val="0"/>
        <w:autoSpaceDN w:val="0"/>
        <w:adjustRightInd w:val="0"/>
        <w:spacing w:after="0" w:line="40" w:lineRule="exact"/>
        <w:rPr>
          <w:rFonts w:ascii="Symbol" w:hAnsi="Symbol" w:cs="Symbol"/>
          <w:sz w:val="24"/>
          <w:szCs w:val="24"/>
        </w:rPr>
      </w:pPr>
    </w:p>
    <w:p w:rsidR="005A4BD5" w:rsidRPr="00952282" w:rsidRDefault="005A4BD5" w:rsidP="005A4BD5">
      <w:pPr>
        <w:widowControl w:val="0"/>
        <w:overflowPunct w:val="0"/>
        <w:autoSpaceDE w:val="0"/>
        <w:autoSpaceDN w:val="0"/>
        <w:adjustRightInd w:val="0"/>
        <w:spacing w:after="0" w:line="240" w:lineRule="auto"/>
        <w:ind w:left="1420"/>
        <w:jc w:val="both"/>
        <w:rPr>
          <w:rFonts w:ascii="Symbol" w:hAnsi="Symbol" w:cs="Symbol"/>
          <w:sz w:val="24"/>
          <w:szCs w:val="24"/>
        </w:rPr>
      </w:pPr>
      <w:r w:rsidRPr="00952282">
        <w:rPr>
          <w:rFonts w:ascii="Times New Roman" w:hAnsi="Times New Roman"/>
          <w:i/>
          <w:iCs/>
          <w:sz w:val="24"/>
          <w:szCs w:val="24"/>
        </w:rPr>
        <w:t xml:space="preserve">Направления использования газа </w:t>
      </w:r>
    </w:p>
    <w:p w:rsidR="005A4BD5" w:rsidRPr="00952282" w:rsidRDefault="005A4BD5" w:rsidP="005A4BD5">
      <w:pPr>
        <w:widowControl w:val="0"/>
        <w:autoSpaceDE w:val="0"/>
        <w:autoSpaceDN w:val="0"/>
        <w:adjustRightInd w:val="0"/>
        <w:spacing w:after="0" w:line="40" w:lineRule="exact"/>
        <w:rPr>
          <w:rFonts w:ascii="Symbol" w:hAnsi="Symbol" w:cs="Symbol"/>
          <w:sz w:val="24"/>
          <w:szCs w:val="24"/>
        </w:rPr>
      </w:pPr>
    </w:p>
    <w:p w:rsidR="005A4BD5" w:rsidRPr="00952282" w:rsidRDefault="005A4BD5" w:rsidP="005A4BD5">
      <w:pPr>
        <w:widowControl w:val="0"/>
        <w:overflowPunct w:val="0"/>
        <w:autoSpaceDE w:val="0"/>
        <w:autoSpaceDN w:val="0"/>
        <w:adjustRightInd w:val="0"/>
        <w:spacing w:after="0" w:line="240" w:lineRule="auto"/>
        <w:ind w:left="1420"/>
        <w:jc w:val="both"/>
        <w:rPr>
          <w:rFonts w:ascii="Symbol" w:hAnsi="Symbol" w:cs="Symbol"/>
          <w:sz w:val="24"/>
          <w:szCs w:val="24"/>
        </w:rPr>
      </w:pPr>
      <w:r w:rsidRPr="00952282">
        <w:rPr>
          <w:rFonts w:ascii="Times New Roman" w:hAnsi="Times New Roman"/>
          <w:sz w:val="24"/>
          <w:szCs w:val="24"/>
        </w:rPr>
        <w:t xml:space="preserve">Существующая жилая застройка сельского поселения состоит из: </w:t>
      </w:r>
    </w:p>
    <w:p w:rsidR="005A4BD5" w:rsidRPr="00952282" w:rsidRDefault="005A4BD5" w:rsidP="005A4BD5">
      <w:pPr>
        <w:widowControl w:val="0"/>
        <w:autoSpaceDE w:val="0"/>
        <w:autoSpaceDN w:val="0"/>
        <w:adjustRightInd w:val="0"/>
        <w:spacing w:after="0" w:line="39" w:lineRule="exact"/>
        <w:rPr>
          <w:rFonts w:ascii="Symbol" w:hAnsi="Symbol" w:cs="Symbol"/>
          <w:sz w:val="24"/>
          <w:szCs w:val="24"/>
        </w:rPr>
      </w:pPr>
    </w:p>
    <w:p w:rsidR="005A4BD5" w:rsidRPr="005D1BB5" w:rsidRDefault="005A4BD5" w:rsidP="005A4BD5">
      <w:pPr>
        <w:widowControl w:val="0"/>
        <w:numPr>
          <w:ilvl w:val="0"/>
          <w:numId w:val="14"/>
        </w:numPr>
        <w:tabs>
          <w:tab w:val="clear" w:pos="720"/>
          <w:tab w:val="num" w:pos="2140"/>
        </w:tabs>
        <w:overflowPunct w:val="0"/>
        <w:autoSpaceDE w:val="0"/>
        <w:autoSpaceDN w:val="0"/>
        <w:adjustRightInd w:val="0"/>
        <w:spacing w:after="0" w:line="240" w:lineRule="auto"/>
        <w:ind w:left="2140" w:hanging="370"/>
        <w:jc w:val="both"/>
        <w:rPr>
          <w:rFonts w:ascii="Symbol" w:hAnsi="Symbol" w:cs="Symbol"/>
          <w:sz w:val="24"/>
          <w:szCs w:val="24"/>
        </w:rPr>
      </w:pPr>
      <w:r w:rsidRPr="00952282">
        <w:rPr>
          <w:rFonts w:ascii="Times New Roman" w:hAnsi="Times New Roman"/>
          <w:sz w:val="24"/>
          <w:szCs w:val="24"/>
        </w:rPr>
        <w:t>индивидуальных жилых домов</w:t>
      </w:r>
      <w:r>
        <w:rPr>
          <w:rFonts w:ascii="Times New Roman" w:hAnsi="Times New Roman"/>
          <w:sz w:val="24"/>
          <w:szCs w:val="24"/>
        </w:rPr>
        <w:t xml:space="preserve"> усадебного типа (1 этажных).</w:t>
      </w:r>
    </w:p>
    <w:p w:rsidR="005A4BD5" w:rsidRDefault="005A4BD5" w:rsidP="005A4BD5">
      <w:pPr>
        <w:widowControl w:val="0"/>
        <w:autoSpaceDE w:val="0"/>
        <w:autoSpaceDN w:val="0"/>
        <w:adjustRightInd w:val="0"/>
        <w:spacing w:after="0" w:line="200"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00" w:lineRule="exact"/>
        <w:rPr>
          <w:rFonts w:ascii="Times New Roman" w:hAnsi="Times New Roman"/>
          <w:sz w:val="24"/>
          <w:szCs w:val="24"/>
        </w:rPr>
      </w:pPr>
    </w:p>
    <w:p w:rsidR="005A4BD5" w:rsidRDefault="005A4BD5" w:rsidP="005A4BD5">
      <w:pPr>
        <w:widowControl w:val="0"/>
        <w:autoSpaceDE w:val="0"/>
        <w:autoSpaceDN w:val="0"/>
        <w:adjustRightInd w:val="0"/>
        <w:spacing w:after="0" w:line="219"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19" w:lineRule="exact"/>
        <w:rPr>
          <w:rFonts w:ascii="Times New Roman" w:hAnsi="Times New Roman"/>
          <w:sz w:val="24"/>
          <w:szCs w:val="24"/>
        </w:rPr>
      </w:pPr>
    </w:p>
    <w:p w:rsidR="005A4BD5" w:rsidRPr="00952282" w:rsidRDefault="005A4BD5" w:rsidP="005A4BD5">
      <w:pPr>
        <w:widowControl w:val="0"/>
        <w:numPr>
          <w:ilvl w:val="1"/>
          <w:numId w:val="15"/>
        </w:numPr>
        <w:tabs>
          <w:tab w:val="clear" w:pos="1440"/>
          <w:tab w:val="num" w:pos="1034"/>
        </w:tabs>
        <w:overflowPunct w:val="0"/>
        <w:autoSpaceDE w:val="0"/>
        <w:autoSpaceDN w:val="0"/>
        <w:adjustRightInd w:val="0"/>
        <w:spacing w:after="0" w:line="259" w:lineRule="auto"/>
        <w:ind w:left="0" w:firstLine="710"/>
        <w:jc w:val="both"/>
        <w:rPr>
          <w:rFonts w:ascii="Times New Roman" w:hAnsi="Times New Roman"/>
          <w:sz w:val="24"/>
          <w:szCs w:val="24"/>
        </w:rPr>
      </w:pPr>
      <w:r w:rsidRPr="00952282">
        <w:rPr>
          <w:rFonts w:ascii="Times New Roman" w:hAnsi="Times New Roman"/>
          <w:sz w:val="24"/>
          <w:szCs w:val="24"/>
        </w:rPr>
        <w:t xml:space="preserve">индивидуальную застройку усадебного типа газ по газопроводам низкого давления подается для приготовления пищи, горячего водоснабжения и отопления. В домах усадебной застройки установлены газовые плиты и 2-х контурные отопительные котлы. </w:t>
      </w:r>
    </w:p>
    <w:p w:rsidR="005A4BD5" w:rsidRPr="00952282" w:rsidRDefault="005A4BD5" w:rsidP="005A4BD5">
      <w:pPr>
        <w:widowControl w:val="0"/>
        <w:autoSpaceDE w:val="0"/>
        <w:autoSpaceDN w:val="0"/>
        <w:adjustRightInd w:val="0"/>
        <w:spacing w:after="0" w:line="344" w:lineRule="exact"/>
        <w:rPr>
          <w:rFonts w:ascii="Times New Roman" w:hAnsi="Times New Roman"/>
          <w:sz w:val="24"/>
          <w:szCs w:val="24"/>
        </w:rPr>
      </w:pPr>
    </w:p>
    <w:p w:rsidR="005A4BD5" w:rsidRDefault="005A4BD5" w:rsidP="005A4BD5">
      <w:pPr>
        <w:widowControl w:val="0"/>
        <w:numPr>
          <w:ilvl w:val="0"/>
          <w:numId w:val="15"/>
        </w:numPr>
        <w:tabs>
          <w:tab w:val="clear" w:pos="720"/>
          <w:tab w:val="num" w:pos="600"/>
        </w:tabs>
        <w:overflowPunct w:val="0"/>
        <w:autoSpaceDE w:val="0"/>
        <w:autoSpaceDN w:val="0"/>
        <w:adjustRightInd w:val="0"/>
        <w:spacing w:after="0" w:line="240" w:lineRule="auto"/>
        <w:ind w:left="600" w:hanging="598"/>
        <w:jc w:val="both"/>
        <w:rPr>
          <w:rFonts w:ascii="Times New Roman" w:hAnsi="Times New Roman"/>
          <w:b/>
          <w:bCs/>
          <w:sz w:val="24"/>
          <w:szCs w:val="24"/>
        </w:rPr>
      </w:pPr>
      <w:r>
        <w:rPr>
          <w:rFonts w:ascii="Times New Roman" w:hAnsi="Times New Roman"/>
          <w:b/>
          <w:bCs/>
          <w:sz w:val="24"/>
          <w:szCs w:val="24"/>
        </w:rPr>
        <w:t xml:space="preserve">Электроснабжение </w:t>
      </w:r>
    </w:p>
    <w:p w:rsidR="005A4BD5" w:rsidRDefault="005A4BD5" w:rsidP="005A4BD5">
      <w:pPr>
        <w:widowControl w:val="0"/>
        <w:autoSpaceDE w:val="0"/>
        <w:autoSpaceDN w:val="0"/>
        <w:adjustRightInd w:val="0"/>
        <w:spacing w:after="0" w:line="94" w:lineRule="exact"/>
        <w:rPr>
          <w:rFonts w:ascii="Times New Roman" w:hAnsi="Times New Roman"/>
          <w:b/>
          <w:bCs/>
          <w:sz w:val="24"/>
          <w:szCs w:val="24"/>
        </w:rPr>
      </w:pPr>
    </w:p>
    <w:p w:rsidR="005A4BD5" w:rsidRPr="00952282" w:rsidRDefault="005A4BD5" w:rsidP="005A4BD5">
      <w:pPr>
        <w:widowControl w:val="0"/>
        <w:numPr>
          <w:ilvl w:val="1"/>
          <w:numId w:val="15"/>
        </w:numPr>
        <w:tabs>
          <w:tab w:val="clear" w:pos="1440"/>
          <w:tab w:val="num" w:pos="1075"/>
        </w:tabs>
        <w:overflowPunct w:val="0"/>
        <w:autoSpaceDE w:val="0"/>
        <w:autoSpaceDN w:val="0"/>
        <w:adjustRightInd w:val="0"/>
        <w:spacing w:after="0" w:line="265" w:lineRule="auto"/>
        <w:ind w:left="0" w:firstLine="710"/>
        <w:jc w:val="both"/>
        <w:rPr>
          <w:rFonts w:ascii="Times New Roman" w:hAnsi="Times New Roman"/>
          <w:sz w:val="24"/>
          <w:szCs w:val="24"/>
        </w:rPr>
      </w:pPr>
      <w:r w:rsidRPr="00952282">
        <w:rPr>
          <w:rFonts w:ascii="Times New Roman" w:hAnsi="Times New Roman"/>
          <w:sz w:val="24"/>
          <w:szCs w:val="24"/>
        </w:rPr>
        <w:t xml:space="preserve">настоящее время электроснабжение </w:t>
      </w:r>
      <w:r w:rsidR="000313B5">
        <w:rPr>
          <w:rFonts w:ascii="Times New Roman" w:hAnsi="Times New Roman"/>
          <w:sz w:val="24"/>
          <w:szCs w:val="24"/>
        </w:rPr>
        <w:t>Почепского</w:t>
      </w:r>
      <w:r>
        <w:rPr>
          <w:rFonts w:ascii="Times New Roman" w:hAnsi="Times New Roman"/>
          <w:sz w:val="24"/>
          <w:szCs w:val="24"/>
        </w:rPr>
        <w:t xml:space="preserve"> </w:t>
      </w:r>
      <w:r w:rsidRPr="00952282">
        <w:rPr>
          <w:rFonts w:ascii="Times New Roman" w:hAnsi="Times New Roman"/>
          <w:sz w:val="24"/>
          <w:szCs w:val="24"/>
        </w:rPr>
        <w:t xml:space="preserve">сельского поселения в основном осуществляется по распределительным линиям ВЛ 10 кВ. По балансовой принадлежности электросетевые объекты </w:t>
      </w:r>
      <w:r w:rsidR="000313B5">
        <w:rPr>
          <w:rFonts w:ascii="Times New Roman" w:hAnsi="Times New Roman"/>
          <w:sz w:val="24"/>
          <w:szCs w:val="24"/>
        </w:rPr>
        <w:t>Почепского</w:t>
      </w:r>
      <w:r w:rsidRPr="00952282">
        <w:rPr>
          <w:rFonts w:ascii="Times New Roman" w:hAnsi="Times New Roman"/>
          <w:sz w:val="24"/>
          <w:szCs w:val="24"/>
        </w:rPr>
        <w:t xml:space="preserve"> сельского поселения относятся к производственному отделению «Лискинские электрические сети», которое входит в состав филиала ОАО «МРСК Центра» - «Воронежэнерго». </w:t>
      </w:r>
    </w:p>
    <w:p w:rsidR="005A4BD5" w:rsidRPr="00952282" w:rsidRDefault="005A4BD5" w:rsidP="005A4BD5">
      <w:pPr>
        <w:widowControl w:val="0"/>
        <w:autoSpaceDE w:val="0"/>
        <w:autoSpaceDN w:val="0"/>
        <w:adjustRightInd w:val="0"/>
        <w:spacing w:after="0" w:line="75"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1" w:lineRule="auto"/>
        <w:ind w:firstLine="708"/>
        <w:jc w:val="both"/>
        <w:rPr>
          <w:rFonts w:ascii="Times New Roman" w:hAnsi="Times New Roman"/>
          <w:sz w:val="24"/>
          <w:szCs w:val="24"/>
        </w:rPr>
      </w:pPr>
      <w:r w:rsidRPr="00952282">
        <w:rPr>
          <w:rFonts w:ascii="Times New Roman" w:hAnsi="Times New Roman"/>
          <w:sz w:val="24"/>
          <w:szCs w:val="24"/>
        </w:rPr>
        <w:t xml:space="preserve">Распределение электроэнергии по потребителям поселения осуществляется на напряжении 10, 0,4 кВ через понижающие трансформаторные подстанции 10/0,4кВ (в количестве </w:t>
      </w:r>
      <w:r w:rsidR="00FD77C9">
        <w:rPr>
          <w:rFonts w:ascii="Times New Roman" w:hAnsi="Times New Roman"/>
          <w:sz w:val="24"/>
          <w:szCs w:val="24"/>
        </w:rPr>
        <w:t>16</w:t>
      </w:r>
      <w:r>
        <w:rPr>
          <w:rFonts w:ascii="Times New Roman" w:hAnsi="Times New Roman"/>
          <w:sz w:val="24"/>
          <w:szCs w:val="24"/>
        </w:rPr>
        <w:t xml:space="preserve">  шт.</w:t>
      </w:r>
    </w:p>
    <w:p w:rsidR="005A4BD5" w:rsidRPr="00952282" w:rsidRDefault="005A4BD5" w:rsidP="005A4BD5">
      <w:pPr>
        <w:widowControl w:val="0"/>
        <w:autoSpaceDE w:val="0"/>
        <w:autoSpaceDN w:val="0"/>
        <w:adjustRightInd w:val="0"/>
        <w:spacing w:after="0" w:line="86"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51" w:lineRule="auto"/>
        <w:ind w:firstLine="708"/>
        <w:jc w:val="both"/>
        <w:rPr>
          <w:rFonts w:ascii="Times New Roman" w:hAnsi="Times New Roman"/>
          <w:sz w:val="24"/>
          <w:szCs w:val="24"/>
        </w:rPr>
      </w:pPr>
      <w:r w:rsidRPr="00952282">
        <w:rPr>
          <w:rFonts w:ascii="Times New Roman" w:hAnsi="Times New Roman"/>
          <w:sz w:val="24"/>
          <w:szCs w:val="24"/>
        </w:rPr>
        <w:t xml:space="preserve">Технические характеристики трансформаторных подстанций, обслуживающих </w:t>
      </w:r>
      <w:r w:rsidR="00FD77C9">
        <w:rPr>
          <w:rFonts w:ascii="Times New Roman" w:hAnsi="Times New Roman"/>
          <w:sz w:val="24"/>
          <w:szCs w:val="24"/>
        </w:rPr>
        <w:t>Почепское</w:t>
      </w:r>
      <w:r>
        <w:rPr>
          <w:rFonts w:ascii="Times New Roman" w:hAnsi="Times New Roman"/>
          <w:sz w:val="24"/>
          <w:szCs w:val="24"/>
        </w:rPr>
        <w:t xml:space="preserve"> </w:t>
      </w:r>
      <w:r w:rsidRPr="00952282">
        <w:rPr>
          <w:rFonts w:ascii="Times New Roman" w:hAnsi="Times New Roman"/>
          <w:sz w:val="24"/>
          <w:szCs w:val="24"/>
        </w:rPr>
        <w:t xml:space="preserve">сельское </w:t>
      </w:r>
      <w:r>
        <w:rPr>
          <w:rFonts w:ascii="Times New Roman" w:hAnsi="Times New Roman"/>
          <w:sz w:val="24"/>
          <w:szCs w:val="24"/>
        </w:rPr>
        <w:t>поселение, по данным, выданным а</w:t>
      </w:r>
      <w:r w:rsidRPr="00952282">
        <w:rPr>
          <w:rFonts w:ascii="Times New Roman" w:hAnsi="Times New Roman"/>
          <w:sz w:val="24"/>
          <w:szCs w:val="24"/>
        </w:rPr>
        <w:t>дминистрацией СП, представл</w:t>
      </w:r>
      <w:r>
        <w:rPr>
          <w:rFonts w:ascii="Times New Roman" w:hAnsi="Times New Roman"/>
          <w:sz w:val="24"/>
          <w:szCs w:val="24"/>
        </w:rPr>
        <w:t>ены в таблице 5</w:t>
      </w:r>
      <w:r w:rsidRPr="00952282">
        <w:rPr>
          <w:rFonts w:ascii="Times New Roman" w:hAnsi="Times New Roman"/>
          <w:sz w:val="24"/>
          <w:szCs w:val="24"/>
        </w:rPr>
        <w:t xml:space="preserve">. </w:t>
      </w:r>
    </w:p>
    <w:p w:rsidR="005A4BD5" w:rsidRDefault="005A4BD5" w:rsidP="005A4BD5">
      <w:pPr>
        <w:widowControl w:val="0"/>
        <w:overflowPunct w:val="0"/>
        <w:autoSpaceDE w:val="0"/>
        <w:autoSpaceDN w:val="0"/>
        <w:adjustRightInd w:val="0"/>
        <w:spacing w:after="0" w:line="251" w:lineRule="auto"/>
        <w:ind w:firstLine="708"/>
        <w:jc w:val="both"/>
        <w:rPr>
          <w:rFonts w:ascii="Times New Roman" w:hAnsi="Times New Roman"/>
          <w:sz w:val="24"/>
          <w:szCs w:val="24"/>
        </w:rPr>
      </w:pPr>
    </w:p>
    <w:p w:rsidR="005A4BD5" w:rsidRDefault="005A4BD5" w:rsidP="005A4BD5">
      <w:pPr>
        <w:widowControl w:val="0"/>
        <w:overflowPunct w:val="0"/>
        <w:autoSpaceDE w:val="0"/>
        <w:autoSpaceDN w:val="0"/>
        <w:adjustRightInd w:val="0"/>
        <w:spacing w:after="0" w:line="251" w:lineRule="auto"/>
        <w:ind w:firstLine="708"/>
        <w:jc w:val="both"/>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1" w:lineRule="auto"/>
        <w:ind w:firstLine="708"/>
        <w:jc w:val="both"/>
        <w:rPr>
          <w:rFonts w:ascii="Times New Roman" w:hAnsi="Times New Roman"/>
          <w:sz w:val="24"/>
          <w:szCs w:val="24"/>
        </w:rPr>
      </w:pPr>
    </w:p>
    <w:p w:rsidR="005A4BD5" w:rsidRPr="00952282" w:rsidRDefault="005A4BD5" w:rsidP="005A4BD5">
      <w:pPr>
        <w:widowControl w:val="0"/>
        <w:autoSpaceDE w:val="0"/>
        <w:autoSpaceDN w:val="0"/>
        <w:adjustRightInd w:val="0"/>
        <w:spacing w:after="0" w:line="29"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8200"/>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8200"/>
        <w:rPr>
          <w:rFonts w:ascii="Times New Roman" w:hAnsi="Times New Roman"/>
          <w:sz w:val="24"/>
          <w:szCs w:val="24"/>
        </w:rPr>
      </w:pPr>
      <w:r>
        <w:rPr>
          <w:rFonts w:ascii="Times New Roman" w:hAnsi="Times New Roman"/>
          <w:sz w:val="24"/>
          <w:szCs w:val="24"/>
        </w:rPr>
        <w:t>Таблица 5</w:t>
      </w:r>
    </w:p>
    <w:p w:rsidR="005A4BD5" w:rsidRDefault="005A4BD5" w:rsidP="005A4BD5">
      <w:pPr>
        <w:widowControl w:val="0"/>
        <w:autoSpaceDE w:val="0"/>
        <w:autoSpaceDN w:val="0"/>
        <w:adjustRightInd w:val="0"/>
        <w:spacing w:after="0" w:line="46"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1660"/>
        <w:rPr>
          <w:rFonts w:ascii="Times New Roman" w:hAnsi="Times New Roman"/>
          <w:b/>
          <w:bCs/>
          <w:sz w:val="24"/>
          <w:szCs w:val="24"/>
        </w:rPr>
      </w:pPr>
      <w:r>
        <w:rPr>
          <w:rFonts w:ascii="Times New Roman" w:hAnsi="Times New Roman"/>
          <w:b/>
          <w:bCs/>
          <w:sz w:val="24"/>
          <w:szCs w:val="24"/>
        </w:rPr>
        <w:t>Технические характеристики трансформаторных подстанций</w:t>
      </w:r>
    </w:p>
    <w:p w:rsidR="005A4BD5" w:rsidRDefault="005A4BD5" w:rsidP="005A4BD5">
      <w:pPr>
        <w:widowControl w:val="0"/>
        <w:autoSpaceDE w:val="0"/>
        <w:autoSpaceDN w:val="0"/>
        <w:adjustRightInd w:val="0"/>
        <w:spacing w:after="0" w:line="240" w:lineRule="auto"/>
        <w:ind w:left="1660"/>
        <w:rPr>
          <w:rFonts w:ascii="Times New Roman" w:hAnsi="Times New Roman"/>
          <w:b/>
          <w:bCs/>
          <w:sz w:val="24"/>
          <w:szCs w:val="24"/>
        </w:rPr>
      </w:pPr>
    </w:p>
    <w:p w:rsidR="005A4BD5" w:rsidRDefault="005A4BD5" w:rsidP="005A4BD5">
      <w:pPr>
        <w:widowControl w:val="0"/>
        <w:autoSpaceDE w:val="0"/>
        <w:autoSpaceDN w:val="0"/>
        <w:adjustRightInd w:val="0"/>
        <w:spacing w:after="0" w:line="240" w:lineRule="auto"/>
        <w:ind w:left="1660"/>
        <w:rPr>
          <w:rFonts w:ascii="Times New Roman" w:hAnsi="Times New Roman"/>
          <w:b/>
          <w:bCs/>
          <w:sz w:val="24"/>
          <w:szCs w:val="24"/>
        </w:rPr>
      </w:pPr>
    </w:p>
    <w:tbl>
      <w:tblPr>
        <w:tblStyle w:val="a4"/>
        <w:tblW w:w="0" w:type="auto"/>
        <w:tblInd w:w="-176" w:type="dxa"/>
        <w:tblLook w:val="04A0"/>
      </w:tblPr>
      <w:tblGrid>
        <w:gridCol w:w="3119"/>
        <w:gridCol w:w="2694"/>
        <w:gridCol w:w="3543"/>
      </w:tblGrid>
      <w:tr w:rsidR="005A4BD5" w:rsidTr="005A4BD5">
        <w:tc>
          <w:tcPr>
            <w:tcW w:w="3119" w:type="dxa"/>
          </w:tcPr>
          <w:p w:rsidR="005A4BD5" w:rsidRPr="004529AC" w:rsidRDefault="005A4BD5" w:rsidP="005A4BD5">
            <w:pPr>
              <w:widowControl w:val="0"/>
              <w:autoSpaceDE w:val="0"/>
              <w:autoSpaceDN w:val="0"/>
              <w:adjustRightInd w:val="0"/>
              <w:jc w:val="center"/>
              <w:rPr>
                <w:rFonts w:ascii="Times New Roman" w:hAnsi="Times New Roman"/>
                <w:b/>
                <w:bCs/>
                <w:sz w:val="20"/>
                <w:szCs w:val="20"/>
              </w:rPr>
            </w:pPr>
            <w:r w:rsidRPr="004529AC">
              <w:rPr>
                <w:rFonts w:ascii="Times New Roman" w:hAnsi="Times New Roman"/>
                <w:b/>
                <w:bCs/>
                <w:sz w:val="20"/>
                <w:szCs w:val="20"/>
              </w:rPr>
              <w:t>Наименование подстанций</w:t>
            </w:r>
          </w:p>
        </w:tc>
        <w:tc>
          <w:tcPr>
            <w:tcW w:w="2694" w:type="dxa"/>
          </w:tcPr>
          <w:p w:rsidR="005A4BD5" w:rsidRPr="004529AC" w:rsidRDefault="005A4BD5" w:rsidP="005A4BD5">
            <w:pPr>
              <w:widowControl w:val="0"/>
              <w:autoSpaceDE w:val="0"/>
              <w:autoSpaceDN w:val="0"/>
              <w:adjustRightInd w:val="0"/>
              <w:jc w:val="center"/>
              <w:rPr>
                <w:rFonts w:ascii="Times New Roman" w:hAnsi="Times New Roman"/>
                <w:b/>
                <w:bCs/>
                <w:sz w:val="20"/>
                <w:szCs w:val="20"/>
              </w:rPr>
            </w:pPr>
            <w:r w:rsidRPr="004529AC">
              <w:rPr>
                <w:rFonts w:ascii="Times New Roman" w:hAnsi="Times New Roman"/>
                <w:b/>
                <w:bCs/>
                <w:sz w:val="20"/>
                <w:szCs w:val="20"/>
              </w:rPr>
              <w:t>Напряжение</w:t>
            </w:r>
          </w:p>
          <w:p w:rsidR="005A4BD5" w:rsidRPr="004529AC" w:rsidRDefault="005A4BD5" w:rsidP="005A4BD5">
            <w:pPr>
              <w:widowControl w:val="0"/>
              <w:autoSpaceDE w:val="0"/>
              <w:autoSpaceDN w:val="0"/>
              <w:adjustRightInd w:val="0"/>
              <w:jc w:val="center"/>
              <w:rPr>
                <w:rFonts w:ascii="Times New Roman" w:hAnsi="Times New Roman"/>
                <w:b/>
                <w:bCs/>
                <w:sz w:val="20"/>
                <w:szCs w:val="20"/>
              </w:rPr>
            </w:pPr>
            <w:r w:rsidRPr="004529AC">
              <w:rPr>
                <w:rFonts w:ascii="Times New Roman" w:hAnsi="Times New Roman"/>
                <w:b/>
                <w:bCs/>
                <w:sz w:val="20"/>
                <w:szCs w:val="20"/>
              </w:rPr>
              <w:t>(тыс. кВ)</w:t>
            </w:r>
          </w:p>
        </w:tc>
        <w:tc>
          <w:tcPr>
            <w:tcW w:w="3543" w:type="dxa"/>
          </w:tcPr>
          <w:p w:rsidR="005A4BD5" w:rsidRPr="004529AC" w:rsidRDefault="005A4BD5" w:rsidP="005A4BD5">
            <w:pPr>
              <w:widowControl w:val="0"/>
              <w:autoSpaceDE w:val="0"/>
              <w:autoSpaceDN w:val="0"/>
              <w:adjustRightInd w:val="0"/>
              <w:jc w:val="center"/>
              <w:rPr>
                <w:rFonts w:ascii="Times New Roman" w:hAnsi="Times New Roman"/>
                <w:b/>
                <w:bCs/>
                <w:sz w:val="20"/>
                <w:szCs w:val="20"/>
              </w:rPr>
            </w:pPr>
            <w:r w:rsidRPr="004529AC">
              <w:rPr>
                <w:rFonts w:ascii="Times New Roman" w:hAnsi="Times New Roman"/>
                <w:b/>
                <w:bCs/>
                <w:sz w:val="20"/>
                <w:szCs w:val="20"/>
              </w:rPr>
              <w:t>Кол-во и мощность трансформаторов на каждой подстанции (шт*кВа)</w:t>
            </w:r>
          </w:p>
        </w:tc>
      </w:tr>
      <w:tr w:rsidR="005A4BD5" w:rsidTr="005A4BD5">
        <w:tc>
          <w:tcPr>
            <w:tcW w:w="3119" w:type="dxa"/>
          </w:tcPr>
          <w:p w:rsidR="005A4BD5" w:rsidRPr="00274A73" w:rsidRDefault="005A4BD5" w:rsidP="005A4BD5">
            <w:pPr>
              <w:widowControl w:val="0"/>
              <w:autoSpaceDE w:val="0"/>
              <w:autoSpaceDN w:val="0"/>
              <w:adjustRightInd w:val="0"/>
              <w:rPr>
                <w:rFonts w:ascii="Times New Roman" w:hAnsi="Times New Roman"/>
                <w:b/>
                <w:bCs/>
                <w:sz w:val="24"/>
                <w:szCs w:val="24"/>
              </w:rPr>
            </w:pPr>
            <w:r w:rsidRPr="00274A73">
              <w:rPr>
                <w:rFonts w:ascii="Times New Roman" w:hAnsi="Times New Roman"/>
                <w:b/>
                <w:bCs/>
                <w:sz w:val="24"/>
                <w:szCs w:val="24"/>
              </w:rPr>
              <w:t>с.</w:t>
            </w:r>
            <w:r w:rsidR="009327EE">
              <w:rPr>
                <w:rFonts w:ascii="Times New Roman" w:hAnsi="Times New Roman"/>
                <w:b/>
                <w:bCs/>
                <w:sz w:val="24"/>
                <w:szCs w:val="24"/>
              </w:rPr>
              <w:t>Почепское</w:t>
            </w:r>
          </w:p>
        </w:tc>
        <w:tc>
          <w:tcPr>
            <w:tcW w:w="2694" w:type="dxa"/>
          </w:tcPr>
          <w:p w:rsidR="005A4BD5" w:rsidRPr="004529AC" w:rsidRDefault="005A4BD5" w:rsidP="005A4BD5">
            <w:pPr>
              <w:widowControl w:val="0"/>
              <w:autoSpaceDE w:val="0"/>
              <w:autoSpaceDN w:val="0"/>
              <w:adjustRightInd w:val="0"/>
              <w:jc w:val="center"/>
              <w:rPr>
                <w:rFonts w:ascii="Times New Roman" w:hAnsi="Times New Roman"/>
                <w:bCs/>
                <w:sz w:val="24"/>
                <w:szCs w:val="24"/>
              </w:rPr>
            </w:pPr>
          </w:p>
        </w:tc>
        <w:tc>
          <w:tcPr>
            <w:tcW w:w="3543" w:type="dxa"/>
          </w:tcPr>
          <w:p w:rsidR="005A4BD5" w:rsidRPr="004529AC" w:rsidRDefault="005A4BD5" w:rsidP="005A4BD5">
            <w:pPr>
              <w:widowControl w:val="0"/>
              <w:autoSpaceDE w:val="0"/>
              <w:autoSpaceDN w:val="0"/>
              <w:adjustRightInd w:val="0"/>
              <w:jc w:val="center"/>
              <w:rPr>
                <w:rFonts w:ascii="Times New Roman" w:hAnsi="Times New Roman"/>
                <w:bCs/>
                <w:sz w:val="24"/>
                <w:szCs w:val="24"/>
              </w:rPr>
            </w:pPr>
          </w:p>
        </w:tc>
      </w:tr>
      <w:tr w:rsidR="005A4BD5" w:rsidTr="005A4BD5">
        <w:tc>
          <w:tcPr>
            <w:tcW w:w="3119" w:type="dxa"/>
          </w:tcPr>
          <w:p w:rsidR="005A4BD5" w:rsidRPr="004529AC" w:rsidRDefault="00FD77C9" w:rsidP="005A4BD5">
            <w:pPr>
              <w:widowControl w:val="0"/>
              <w:autoSpaceDE w:val="0"/>
              <w:autoSpaceDN w:val="0"/>
              <w:adjustRightInd w:val="0"/>
              <w:rPr>
                <w:rFonts w:ascii="Times New Roman" w:hAnsi="Times New Roman"/>
                <w:bCs/>
                <w:sz w:val="24"/>
                <w:szCs w:val="24"/>
              </w:rPr>
            </w:pPr>
            <w:r>
              <w:rPr>
                <w:rFonts w:ascii="Times New Roman" w:hAnsi="Times New Roman"/>
                <w:bCs/>
                <w:sz w:val="24"/>
                <w:szCs w:val="24"/>
              </w:rPr>
              <w:t>ТП-1</w:t>
            </w:r>
            <w:r w:rsidR="009327EE">
              <w:rPr>
                <w:rFonts w:ascii="Times New Roman" w:hAnsi="Times New Roman"/>
                <w:bCs/>
                <w:sz w:val="24"/>
                <w:szCs w:val="24"/>
              </w:rPr>
              <w:t>-1</w:t>
            </w:r>
          </w:p>
        </w:tc>
        <w:tc>
          <w:tcPr>
            <w:tcW w:w="2694" w:type="dxa"/>
          </w:tcPr>
          <w:p w:rsidR="005A4BD5" w:rsidRPr="004529AC" w:rsidRDefault="005A4BD5"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5A4BD5" w:rsidRPr="004529AC" w:rsidRDefault="00FD77C9" w:rsidP="005A4BD5">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16</w:t>
            </w:r>
            <w:r w:rsidR="005A4BD5" w:rsidRPr="004529AC">
              <w:rPr>
                <w:rFonts w:ascii="Times New Roman" w:hAnsi="Times New Roman"/>
                <w:bCs/>
                <w:sz w:val="24"/>
                <w:szCs w:val="24"/>
              </w:rPr>
              <w:t>0</w:t>
            </w:r>
          </w:p>
        </w:tc>
      </w:tr>
      <w:tr w:rsidR="005A4BD5" w:rsidTr="005A4BD5">
        <w:tc>
          <w:tcPr>
            <w:tcW w:w="3119" w:type="dxa"/>
          </w:tcPr>
          <w:p w:rsidR="005A4BD5" w:rsidRPr="004529AC" w:rsidRDefault="005A4BD5" w:rsidP="005A4BD5">
            <w:pPr>
              <w:widowControl w:val="0"/>
              <w:autoSpaceDE w:val="0"/>
              <w:autoSpaceDN w:val="0"/>
              <w:adjustRightInd w:val="0"/>
              <w:rPr>
                <w:rFonts w:ascii="Times New Roman" w:hAnsi="Times New Roman"/>
                <w:bCs/>
                <w:sz w:val="24"/>
                <w:szCs w:val="24"/>
              </w:rPr>
            </w:pPr>
            <w:r w:rsidRPr="004529AC">
              <w:rPr>
                <w:rFonts w:ascii="Times New Roman" w:hAnsi="Times New Roman"/>
                <w:bCs/>
                <w:sz w:val="24"/>
                <w:szCs w:val="24"/>
              </w:rPr>
              <w:t>ТП-</w:t>
            </w:r>
            <w:r w:rsidR="009327EE">
              <w:rPr>
                <w:rFonts w:ascii="Times New Roman" w:hAnsi="Times New Roman"/>
                <w:bCs/>
                <w:sz w:val="24"/>
                <w:szCs w:val="24"/>
              </w:rPr>
              <w:t>1-2</w:t>
            </w:r>
          </w:p>
        </w:tc>
        <w:tc>
          <w:tcPr>
            <w:tcW w:w="2694" w:type="dxa"/>
          </w:tcPr>
          <w:p w:rsidR="005A4BD5" w:rsidRPr="004529AC" w:rsidRDefault="005A4BD5"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5A4BD5" w:rsidRPr="004529AC" w:rsidRDefault="005A4BD5"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160</w:t>
            </w:r>
          </w:p>
        </w:tc>
      </w:tr>
      <w:tr w:rsidR="005A4BD5" w:rsidTr="005A4BD5">
        <w:tc>
          <w:tcPr>
            <w:tcW w:w="3119" w:type="dxa"/>
          </w:tcPr>
          <w:p w:rsidR="005A4BD5" w:rsidRPr="004529AC" w:rsidRDefault="009327EE" w:rsidP="009327EE">
            <w:pPr>
              <w:widowControl w:val="0"/>
              <w:autoSpaceDE w:val="0"/>
              <w:autoSpaceDN w:val="0"/>
              <w:adjustRightInd w:val="0"/>
              <w:rPr>
                <w:rFonts w:ascii="Times New Roman" w:hAnsi="Times New Roman"/>
                <w:bCs/>
                <w:sz w:val="24"/>
                <w:szCs w:val="24"/>
              </w:rPr>
            </w:pPr>
            <w:r>
              <w:rPr>
                <w:rFonts w:ascii="Times New Roman" w:hAnsi="Times New Roman"/>
                <w:bCs/>
                <w:sz w:val="24"/>
                <w:szCs w:val="24"/>
              </w:rPr>
              <w:t>ТП-1-3</w:t>
            </w:r>
          </w:p>
        </w:tc>
        <w:tc>
          <w:tcPr>
            <w:tcW w:w="2694" w:type="dxa"/>
          </w:tcPr>
          <w:p w:rsidR="005A4BD5" w:rsidRPr="004529AC" w:rsidRDefault="005A4BD5"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5A4BD5" w:rsidRPr="004529AC" w:rsidRDefault="005A4BD5"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160</w:t>
            </w:r>
          </w:p>
        </w:tc>
      </w:tr>
      <w:tr w:rsidR="00FD77C9" w:rsidTr="005A4BD5">
        <w:tc>
          <w:tcPr>
            <w:tcW w:w="3119" w:type="dxa"/>
          </w:tcPr>
          <w:p w:rsidR="00FD77C9" w:rsidRDefault="00FD77C9" w:rsidP="009327EE">
            <w:pPr>
              <w:widowControl w:val="0"/>
              <w:autoSpaceDE w:val="0"/>
              <w:autoSpaceDN w:val="0"/>
              <w:adjustRightInd w:val="0"/>
              <w:rPr>
                <w:rFonts w:ascii="Times New Roman" w:hAnsi="Times New Roman"/>
                <w:bCs/>
                <w:sz w:val="24"/>
                <w:szCs w:val="24"/>
              </w:rPr>
            </w:pPr>
            <w:r>
              <w:rPr>
                <w:rFonts w:ascii="Times New Roman" w:hAnsi="Times New Roman"/>
                <w:bCs/>
                <w:sz w:val="24"/>
                <w:szCs w:val="24"/>
              </w:rPr>
              <w:t>ТП-1-4</w:t>
            </w:r>
          </w:p>
        </w:tc>
        <w:tc>
          <w:tcPr>
            <w:tcW w:w="2694" w:type="dxa"/>
          </w:tcPr>
          <w:p w:rsidR="00FD77C9" w:rsidRPr="004529AC" w:rsidRDefault="00FD77C9" w:rsidP="00C663D0">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C663D0">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w:t>
            </w:r>
          </w:p>
        </w:tc>
      </w:tr>
      <w:tr w:rsidR="00FD77C9" w:rsidTr="005A4BD5">
        <w:tc>
          <w:tcPr>
            <w:tcW w:w="3119" w:type="dxa"/>
          </w:tcPr>
          <w:p w:rsidR="00FD77C9" w:rsidRPr="004529AC" w:rsidRDefault="00FD77C9" w:rsidP="005A4BD5">
            <w:pPr>
              <w:widowControl w:val="0"/>
              <w:autoSpaceDE w:val="0"/>
              <w:autoSpaceDN w:val="0"/>
              <w:adjustRightInd w:val="0"/>
              <w:rPr>
                <w:rFonts w:ascii="Times New Roman" w:hAnsi="Times New Roman"/>
                <w:bCs/>
                <w:sz w:val="24"/>
                <w:szCs w:val="24"/>
              </w:rPr>
            </w:pPr>
            <w:r>
              <w:rPr>
                <w:rFonts w:ascii="Times New Roman" w:hAnsi="Times New Roman"/>
                <w:bCs/>
                <w:sz w:val="24"/>
                <w:szCs w:val="24"/>
              </w:rPr>
              <w:t>ТП-1-11</w:t>
            </w:r>
          </w:p>
        </w:tc>
        <w:tc>
          <w:tcPr>
            <w:tcW w:w="2694"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63</w:t>
            </w:r>
          </w:p>
        </w:tc>
      </w:tr>
      <w:tr w:rsidR="00FD77C9" w:rsidTr="005A4BD5">
        <w:tc>
          <w:tcPr>
            <w:tcW w:w="3119" w:type="dxa"/>
          </w:tcPr>
          <w:p w:rsidR="00FD77C9" w:rsidRPr="004529AC" w:rsidRDefault="00FD77C9" w:rsidP="005A4BD5">
            <w:pPr>
              <w:widowControl w:val="0"/>
              <w:autoSpaceDE w:val="0"/>
              <w:autoSpaceDN w:val="0"/>
              <w:adjustRightInd w:val="0"/>
              <w:rPr>
                <w:rFonts w:ascii="Times New Roman" w:hAnsi="Times New Roman"/>
                <w:bCs/>
                <w:sz w:val="24"/>
                <w:szCs w:val="24"/>
              </w:rPr>
            </w:pPr>
            <w:r w:rsidRPr="004529AC">
              <w:rPr>
                <w:rFonts w:ascii="Times New Roman" w:hAnsi="Times New Roman"/>
                <w:bCs/>
                <w:sz w:val="24"/>
                <w:szCs w:val="24"/>
              </w:rPr>
              <w:t>ТП-</w:t>
            </w:r>
            <w:r>
              <w:rPr>
                <w:rFonts w:ascii="Times New Roman" w:hAnsi="Times New Roman"/>
                <w:bCs/>
                <w:sz w:val="24"/>
                <w:szCs w:val="24"/>
              </w:rPr>
              <w:t>1-14</w:t>
            </w:r>
          </w:p>
        </w:tc>
        <w:tc>
          <w:tcPr>
            <w:tcW w:w="2694"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w:t>
            </w:r>
          </w:p>
        </w:tc>
      </w:tr>
      <w:tr w:rsidR="00FD77C9" w:rsidTr="005A4BD5">
        <w:tc>
          <w:tcPr>
            <w:tcW w:w="3119" w:type="dxa"/>
          </w:tcPr>
          <w:p w:rsidR="00FD77C9" w:rsidRPr="004529AC" w:rsidRDefault="00FD77C9" w:rsidP="00FD77C9">
            <w:pPr>
              <w:widowControl w:val="0"/>
              <w:autoSpaceDE w:val="0"/>
              <w:autoSpaceDN w:val="0"/>
              <w:adjustRightInd w:val="0"/>
              <w:rPr>
                <w:rFonts w:ascii="Times New Roman" w:hAnsi="Times New Roman"/>
                <w:bCs/>
                <w:sz w:val="24"/>
                <w:szCs w:val="24"/>
              </w:rPr>
            </w:pPr>
            <w:r w:rsidRPr="004529AC">
              <w:rPr>
                <w:rFonts w:ascii="Times New Roman" w:hAnsi="Times New Roman"/>
                <w:bCs/>
                <w:sz w:val="24"/>
                <w:szCs w:val="24"/>
              </w:rPr>
              <w:t>ТП-</w:t>
            </w:r>
            <w:r>
              <w:rPr>
                <w:rFonts w:ascii="Times New Roman" w:hAnsi="Times New Roman"/>
                <w:bCs/>
                <w:sz w:val="24"/>
                <w:szCs w:val="24"/>
              </w:rPr>
              <w:t>1-15</w:t>
            </w:r>
          </w:p>
        </w:tc>
        <w:tc>
          <w:tcPr>
            <w:tcW w:w="2694"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160</w:t>
            </w:r>
          </w:p>
        </w:tc>
      </w:tr>
      <w:tr w:rsidR="00FD77C9" w:rsidTr="005A4BD5">
        <w:tc>
          <w:tcPr>
            <w:tcW w:w="3119" w:type="dxa"/>
          </w:tcPr>
          <w:p w:rsidR="00FD77C9" w:rsidRPr="004529AC" w:rsidRDefault="00FD77C9" w:rsidP="005A4BD5">
            <w:pPr>
              <w:widowControl w:val="0"/>
              <w:autoSpaceDE w:val="0"/>
              <w:autoSpaceDN w:val="0"/>
              <w:adjustRightInd w:val="0"/>
              <w:rPr>
                <w:rFonts w:ascii="Times New Roman" w:hAnsi="Times New Roman"/>
                <w:bCs/>
                <w:sz w:val="24"/>
                <w:szCs w:val="24"/>
              </w:rPr>
            </w:pPr>
            <w:r w:rsidRPr="004529AC">
              <w:rPr>
                <w:rFonts w:ascii="Times New Roman" w:hAnsi="Times New Roman"/>
                <w:bCs/>
                <w:sz w:val="24"/>
                <w:szCs w:val="24"/>
              </w:rPr>
              <w:t>ТП-</w:t>
            </w:r>
            <w:r>
              <w:rPr>
                <w:rFonts w:ascii="Times New Roman" w:hAnsi="Times New Roman"/>
                <w:bCs/>
                <w:sz w:val="24"/>
                <w:szCs w:val="24"/>
              </w:rPr>
              <w:t>1-16</w:t>
            </w:r>
          </w:p>
        </w:tc>
        <w:tc>
          <w:tcPr>
            <w:tcW w:w="2694"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100</w:t>
            </w:r>
          </w:p>
        </w:tc>
      </w:tr>
      <w:tr w:rsidR="00FD77C9" w:rsidTr="005A4BD5">
        <w:tc>
          <w:tcPr>
            <w:tcW w:w="3119" w:type="dxa"/>
          </w:tcPr>
          <w:p w:rsidR="00FD77C9" w:rsidRPr="00274A73" w:rsidRDefault="00FD77C9" w:rsidP="005A4BD5">
            <w:pPr>
              <w:widowControl w:val="0"/>
              <w:autoSpaceDE w:val="0"/>
              <w:autoSpaceDN w:val="0"/>
              <w:adjustRightInd w:val="0"/>
              <w:rPr>
                <w:rFonts w:ascii="Times New Roman" w:hAnsi="Times New Roman"/>
                <w:b/>
                <w:bCs/>
                <w:sz w:val="24"/>
                <w:szCs w:val="24"/>
              </w:rPr>
            </w:pPr>
            <w:r w:rsidRPr="00274A73">
              <w:rPr>
                <w:rFonts w:ascii="Times New Roman" w:hAnsi="Times New Roman"/>
                <w:b/>
                <w:bCs/>
                <w:sz w:val="24"/>
                <w:szCs w:val="24"/>
              </w:rPr>
              <w:lastRenderedPageBreak/>
              <w:t xml:space="preserve">с. </w:t>
            </w:r>
            <w:r>
              <w:rPr>
                <w:rFonts w:ascii="Times New Roman" w:hAnsi="Times New Roman"/>
                <w:b/>
                <w:bCs/>
                <w:sz w:val="24"/>
                <w:szCs w:val="24"/>
              </w:rPr>
              <w:t>Ермоловка</w:t>
            </w:r>
          </w:p>
        </w:tc>
        <w:tc>
          <w:tcPr>
            <w:tcW w:w="2694"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p>
        </w:tc>
        <w:tc>
          <w:tcPr>
            <w:tcW w:w="3543"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p>
        </w:tc>
      </w:tr>
      <w:tr w:rsidR="00FD77C9" w:rsidTr="005A4BD5">
        <w:tc>
          <w:tcPr>
            <w:tcW w:w="3119" w:type="dxa"/>
          </w:tcPr>
          <w:p w:rsidR="00FD77C9" w:rsidRPr="004529AC" w:rsidRDefault="00FD77C9" w:rsidP="005A4BD5">
            <w:pPr>
              <w:widowControl w:val="0"/>
              <w:autoSpaceDE w:val="0"/>
              <w:autoSpaceDN w:val="0"/>
              <w:adjustRightInd w:val="0"/>
              <w:rPr>
                <w:rFonts w:ascii="Times New Roman" w:hAnsi="Times New Roman"/>
                <w:bCs/>
                <w:sz w:val="24"/>
                <w:szCs w:val="24"/>
              </w:rPr>
            </w:pPr>
            <w:r w:rsidRPr="004529AC">
              <w:rPr>
                <w:rFonts w:ascii="Times New Roman" w:hAnsi="Times New Roman"/>
                <w:bCs/>
                <w:sz w:val="24"/>
                <w:szCs w:val="24"/>
              </w:rPr>
              <w:t>ТП-</w:t>
            </w:r>
            <w:r>
              <w:rPr>
                <w:rFonts w:ascii="Times New Roman" w:hAnsi="Times New Roman"/>
                <w:bCs/>
                <w:sz w:val="24"/>
                <w:szCs w:val="24"/>
              </w:rPr>
              <w:t>4-22</w:t>
            </w:r>
          </w:p>
        </w:tc>
        <w:tc>
          <w:tcPr>
            <w:tcW w:w="2694"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10</w:t>
            </w:r>
            <w:r w:rsidRPr="004529AC">
              <w:rPr>
                <w:rFonts w:ascii="Times New Roman" w:hAnsi="Times New Roman"/>
                <w:bCs/>
                <w:sz w:val="24"/>
                <w:szCs w:val="24"/>
              </w:rPr>
              <w:t>0</w:t>
            </w:r>
          </w:p>
        </w:tc>
      </w:tr>
      <w:tr w:rsidR="00FD77C9" w:rsidTr="005A4BD5">
        <w:tc>
          <w:tcPr>
            <w:tcW w:w="3119" w:type="dxa"/>
          </w:tcPr>
          <w:p w:rsidR="00FD77C9" w:rsidRDefault="00FD77C9" w:rsidP="005A4BD5">
            <w:pPr>
              <w:widowControl w:val="0"/>
              <w:autoSpaceDE w:val="0"/>
              <w:autoSpaceDN w:val="0"/>
              <w:adjustRightInd w:val="0"/>
              <w:rPr>
                <w:rFonts w:ascii="Times New Roman" w:hAnsi="Times New Roman"/>
                <w:bCs/>
                <w:sz w:val="24"/>
                <w:szCs w:val="24"/>
              </w:rPr>
            </w:pPr>
            <w:r>
              <w:rPr>
                <w:rFonts w:ascii="Times New Roman" w:hAnsi="Times New Roman"/>
                <w:bCs/>
                <w:sz w:val="24"/>
                <w:szCs w:val="24"/>
              </w:rPr>
              <w:t>ТП-4-26</w:t>
            </w:r>
          </w:p>
        </w:tc>
        <w:tc>
          <w:tcPr>
            <w:tcW w:w="2694"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160</w:t>
            </w:r>
          </w:p>
        </w:tc>
      </w:tr>
      <w:tr w:rsidR="00FD77C9" w:rsidTr="005A4BD5">
        <w:tc>
          <w:tcPr>
            <w:tcW w:w="3119" w:type="dxa"/>
          </w:tcPr>
          <w:p w:rsidR="00FD77C9" w:rsidRDefault="00FD77C9" w:rsidP="005A4BD5">
            <w:pPr>
              <w:widowControl w:val="0"/>
              <w:autoSpaceDE w:val="0"/>
              <w:autoSpaceDN w:val="0"/>
              <w:adjustRightInd w:val="0"/>
              <w:rPr>
                <w:rFonts w:ascii="Times New Roman" w:hAnsi="Times New Roman"/>
                <w:bCs/>
                <w:sz w:val="24"/>
                <w:szCs w:val="24"/>
              </w:rPr>
            </w:pPr>
            <w:r>
              <w:rPr>
                <w:rFonts w:ascii="Times New Roman" w:hAnsi="Times New Roman"/>
                <w:bCs/>
                <w:sz w:val="24"/>
                <w:szCs w:val="24"/>
              </w:rPr>
              <w:t>ТП-4-20</w:t>
            </w:r>
          </w:p>
        </w:tc>
        <w:tc>
          <w:tcPr>
            <w:tcW w:w="2694"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160</w:t>
            </w:r>
          </w:p>
        </w:tc>
      </w:tr>
      <w:tr w:rsidR="00FD77C9" w:rsidTr="005A4BD5">
        <w:tc>
          <w:tcPr>
            <w:tcW w:w="3119" w:type="dxa"/>
          </w:tcPr>
          <w:p w:rsidR="00FD77C9" w:rsidRDefault="00FD77C9" w:rsidP="005A4BD5">
            <w:pPr>
              <w:widowControl w:val="0"/>
              <w:autoSpaceDE w:val="0"/>
              <w:autoSpaceDN w:val="0"/>
              <w:adjustRightInd w:val="0"/>
              <w:rPr>
                <w:rFonts w:ascii="Times New Roman" w:hAnsi="Times New Roman"/>
                <w:bCs/>
                <w:sz w:val="24"/>
                <w:szCs w:val="24"/>
              </w:rPr>
            </w:pPr>
            <w:r>
              <w:rPr>
                <w:rFonts w:ascii="Times New Roman" w:hAnsi="Times New Roman"/>
                <w:bCs/>
                <w:sz w:val="24"/>
                <w:szCs w:val="24"/>
              </w:rPr>
              <w:t>ТП-4-21</w:t>
            </w:r>
          </w:p>
        </w:tc>
        <w:tc>
          <w:tcPr>
            <w:tcW w:w="2694"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100</w:t>
            </w:r>
          </w:p>
        </w:tc>
      </w:tr>
      <w:tr w:rsidR="00FD77C9" w:rsidTr="005A4BD5">
        <w:tc>
          <w:tcPr>
            <w:tcW w:w="3119" w:type="dxa"/>
          </w:tcPr>
          <w:p w:rsidR="00FD77C9" w:rsidRDefault="00FD77C9" w:rsidP="005A4BD5">
            <w:pPr>
              <w:widowControl w:val="0"/>
              <w:autoSpaceDE w:val="0"/>
              <w:autoSpaceDN w:val="0"/>
              <w:adjustRightInd w:val="0"/>
              <w:rPr>
                <w:rFonts w:ascii="Times New Roman" w:hAnsi="Times New Roman"/>
                <w:bCs/>
                <w:sz w:val="24"/>
                <w:szCs w:val="24"/>
              </w:rPr>
            </w:pPr>
            <w:r>
              <w:rPr>
                <w:rFonts w:ascii="Times New Roman" w:hAnsi="Times New Roman"/>
                <w:bCs/>
                <w:sz w:val="24"/>
                <w:szCs w:val="24"/>
              </w:rPr>
              <w:t>ТП-4-11</w:t>
            </w:r>
          </w:p>
        </w:tc>
        <w:tc>
          <w:tcPr>
            <w:tcW w:w="2694"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Default="00FD77C9" w:rsidP="00262C79">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160</w:t>
            </w:r>
          </w:p>
        </w:tc>
      </w:tr>
      <w:tr w:rsidR="00FD77C9" w:rsidTr="005A4BD5">
        <w:tc>
          <w:tcPr>
            <w:tcW w:w="3119" w:type="dxa"/>
          </w:tcPr>
          <w:p w:rsidR="00FD77C9" w:rsidRDefault="00FD77C9" w:rsidP="005A4BD5">
            <w:pPr>
              <w:widowControl w:val="0"/>
              <w:autoSpaceDE w:val="0"/>
              <w:autoSpaceDN w:val="0"/>
              <w:adjustRightInd w:val="0"/>
              <w:rPr>
                <w:rFonts w:ascii="Times New Roman" w:hAnsi="Times New Roman"/>
                <w:bCs/>
                <w:sz w:val="24"/>
                <w:szCs w:val="24"/>
              </w:rPr>
            </w:pPr>
            <w:r>
              <w:rPr>
                <w:rFonts w:ascii="Times New Roman" w:hAnsi="Times New Roman"/>
                <w:bCs/>
                <w:sz w:val="24"/>
                <w:szCs w:val="24"/>
              </w:rPr>
              <w:t>С. Дмитриевка</w:t>
            </w:r>
          </w:p>
        </w:tc>
        <w:tc>
          <w:tcPr>
            <w:tcW w:w="2694"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p>
        </w:tc>
        <w:tc>
          <w:tcPr>
            <w:tcW w:w="3543"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p>
        </w:tc>
      </w:tr>
      <w:tr w:rsidR="00FD77C9" w:rsidTr="005A4BD5">
        <w:tc>
          <w:tcPr>
            <w:tcW w:w="3119" w:type="dxa"/>
          </w:tcPr>
          <w:p w:rsidR="00FD77C9" w:rsidRDefault="00FD77C9" w:rsidP="005A4BD5">
            <w:pPr>
              <w:widowControl w:val="0"/>
              <w:autoSpaceDE w:val="0"/>
              <w:autoSpaceDN w:val="0"/>
              <w:adjustRightInd w:val="0"/>
              <w:rPr>
                <w:rFonts w:ascii="Times New Roman" w:hAnsi="Times New Roman"/>
                <w:bCs/>
                <w:sz w:val="24"/>
                <w:szCs w:val="24"/>
              </w:rPr>
            </w:pPr>
            <w:r>
              <w:rPr>
                <w:rFonts w:ascii="Times New Roman" w:hAnsi="Times New Roman"/>
                <w:bCs/>
                <w:sz w:val="24"/>
                <w:szCs w:val="24"/>
              </w:rPr>
              <w:t>ТП-4</w:t>
            </w:r>
          </w:p>
        </w:tc>
        <w:tc>
          <w:tcPr>
            <w:tcW w:w="2694"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Pr>
                <w:rFonts w:ascii="Times New Roman" w:hAnsi="Times New Roman"/>
                <w:bCs/>
                <w:sz w:val="24"/>
                <w:szCs w:val="24"/>
              </w:rPr>
              <w:t>160</w:t>
            </w:r>
          </w:p>
        </w:tc>
      </w:tr>
      <w:tr w:rsidR="00FD77C9" w:rsidTr="005A4BD5">
        <w:tc>
          <w:tcPr>
            <w:tcW w:w="3119" w:type="dxa"/>
          </w:tcPr>
          <w:p w:rsidR="00FD77C9" w:rsidRDefault="00FD77C9" w:rsidP="005A4BD5">
            <w:pPr>
              <w:widowControl w:val="0"/>
              <w:autoSpaceDE w:val="0"/>
              <w:autoSpaceDN w:val="0"/>
              <w:adjustRightInd w:val="0"/>
              <w:rPr>
                <w:rFonts w:ascii="Times New Roman" w:hAnsi="Times New Roman"/>
                <w:bCs/>
                <w:sz w:val="24"/>
                <w:szCs w:val="24"/>
              </w:rPr>
            </w:pPr>
            <w:r>
              <w:rPr>
                <w:rFonts w:ascii="Times New Roman" w:hAnsi="Times New Roman"/>
                <w:bCs/>
                <w:sz w:val="24"/>
                <w:szCs w:val="24"/>
              </w:rPr>
              <w:t>ТП-4-9</w:t>
            </w:r>
          </w:p>
        </w:tc>
        <w:tc>
          <w:tcPr>
            <w:tcW w:w="2694"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160</w:t>
            </w:r>
          </w:p>
        </w:tc>
      </w:tr>
      <w:tr w:rsidR="00FD77C9" w:rsidTr="005A4BD5">
        <w:tc>
          <w:tcPr>
            <w:tcW w:w="3119" w:type="dxa"/>
          </w:tcPr>
          <w:p w:rsidR="00FD77C9" w:rsidRDefault="00FD77C9" w:rsidP="005A4BD5">
            <w:pPr>
              <w:widowControl w:val="0"/>
              <w:autoSpaceDE w:val="0"/>
              <w:autoSpaceDN w:val="0"/>
              <w:adjustRightInd w:val="0"/>
              <w:rPr>
                <w:rFonts w:ascii="Times New Roman" w:hAnsi="Times New Roman"/>
                <w:bCs/>
                <w:sz w:val="24"/>
                <w:szCs w:val="24"/>
              </w:rPr>
            </w:pPr>
            <w:r>
              <w:rPr>
                <w:rFonts w:ascii="Times New Roman" w:hAnsi="Times New Roman"/>
                <w:bCs/>
                <w:sz w:val="24"/>
                <w:szCs w:val="24"/>
              </w:rPr>
              <w:t>Х. Луговой</w:t>
            </w:r>
          </w:p>
        </w:tc>
        <w:tc>
          <w:tcPr>
            <w:tcW w:w="2694"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p>
        </w:tc>
        <w:tc>
          <w:tcPr>
            <w:tcW w:w="3543" w:type="dxa"/>
          </w:tcPr>
          <w:p w:rsidR="00FD77C9" w:rsidRPr="004529AC" w:rsidRDefault="00FD77C9" w:rsidP="005A4BD5">
            <w:pPr>
              <w:widowControl w:val="0"/>
              <w:autoSpaceDE w:val="0"/>
              <w:autoSpaceDN w:val="0"/>
              <w:adjustRightInd w:val="0"/>
              <w:jc w:val="center"/>
              <w:rPr>
                <w:rFonts w:ascii="Times New Roman" w:hAnsi="Times New Roman"/>
                <w:bCs/>
                <w:sz w:val="24"/>
                <w:szCs w:val="24"/>
              </w:rPr>
            </w:pPr>
          </w:p>
        </w:tc>
      </w:tr>
      <w:tr w:rsidR="00FD77C9" w:rsidTr="005A4BD5">
        <w:tc>
          <w:tcPr>
            <w:tcW w:w="3119" w:type="dxa"/>
          </w:tcPr>
          <w:p w:rsidR="00FD77C9" w:rsidRDefault="00FD77C9" w:rsidP="005A4BD5">
            <w:pPr>
              <w:widowControl w:val="0"/>
              <w:autoSpaceDE w:val="0"/>
              <w:autoSpaceDN w:val="0"/>
              <w:adjustRightInd w:val="0"/>
              <w:rPr>
                <w:rFonts w:ascii="Times New Roman" w:hAnsi="Times New Roman"/>
                <w:bCs/>
                <w:sz w:val="24"/>
                <w:szCs w:val="24"/>
              </w:rPr>
            </w:pPr>
            <w:r>
              <w:rPr>
                <w:rFonts w:ascii="Times New Roman" w:hAnsi="Times New Roman"/>
                <w:bCs/>
                <w:sz w:val="24"/>
                <w:szCs w:val="24"/>
              </w:rPr>
              <w:t>ТП-4-35</w:t>
            </w:r>
          </w:p>
        </w:tc>
        <w:tc>
          <w:tcPr>
            <w:tcW w:w="2694"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10/0,4</w:t>
            </w:r>
          </w:p>
        </w:tc>
        <w:tc>
          <w:tcPr>
            <w:tcW w:w="3543" w:type="dxa"/>
          </w:tcPr>
          <w:p w:rsidR="00FD77C9" w:rsidRPr="004529AC" w:rsidRDefault="00FD77C9" w:rsidP="00262C79">
            <w:pPr>
              <w:widowControl w:val="0"/>
              <w:autoSpaceDE w:val="0"/>
              <w:autoSpaceDN w:val="0"/>
              <w:adjustRightInd w:val="0"/>
              <w:jc w:val="center"/>
              <w:rPr>
                <w:rFonts w:ascii="Times New Roman" w:hAnsi="Times New Roman"/>
                <w:bCs/>
                <w:sz w:val="24"/>
                <w:szCs w:val="24"/>
              </w:rPr>
            </w:pPr>
            <w:r w:rsidRPr="004529AC">
              <w:rPr>
                <w:rFonts w:ascii="Times New Roman" w:hAnsi="Times New Roman"/>
                <w:bCs/>
                <w:sz w:val="24"/>
                <w:szCs w:val="24"/>
              </w:rPr>
              <w:t>160</w:t>
            </w:r>
          </w:p>
        </w:tc>
      </w:tr>
    </w:tbl>
    <w:p w:rsidR="005A4BD5" w:rsidRDefault="005A4BD5" w:rsidP="005A4BD5">
      <w:pPr>
        <w:widowControl w:val="0"/>
        <w:autoSpaceDE w:val="0"/>
        <w:autoSpaceDN w:val="0"/>
        <w:adjustRightInd w:val="0"/>
        <w:spacing w:after="0" w:line="270"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3" w:lineRule="auto"/>
        <w:ind w:firstLine="708"/>
        <w:jc w:val="both"/>
        <w:rPr>
          <w:rFonts w:ascii="Times New Roman" w:hAnsi="Times New Roman"/>
          <w:sz w:val="24"/>
          <w:szCs w:val="24"/>
        </w:rPr>
      </w:pPr>
      <w:r w:rsidRPr="00952282">
        <w:rPr>
          <w:rFonts w:ascii="Times New Roman" w:hAnsi="Times New Roman"/>
          <w:sz w:val="24"/>
          <w:szCs w:val="24"/>
        </w:rPr>
        <w:t xml:space="preserve">Электрические сети напряжением 10 кВ - </w:t>
      </w:r>
      <w:r w:rsidRPr="00FD77C9">
        <w:rPr>
          <w:rFonts w:ascii="Times New Roman" w:hAnsi="Times New Roman"/>
          <w:sz w:val="24"/>
          <w:szCs w:val="24"/>
        </w:rPr>
        <w:t>трёхпроводные.</w:t>
      </w:r>
      <w:r w:rsidRPr="00952282">
        <w:rPr>
          <w:rFonts w:ascii="Times New Roman" w:hAnsi="Times New Roman"/>
          <w:sz w:val="24"/>
          <w:szCs w:val="24"/>
        </w:rPr>
        <w:t xml:space="preserve"> Схема электроснабжения открытая, выполненная проводом АС по опорам ВЛ.</w:t>
      </w:r>
    </w:p>
    <w:p w:rsidR="005A4BD5" w:rsidRPr="00952282" w:rsidRDefault="005A4BD5" w:rsidP="005A4BD5">
      <w:pPr>
        <w:widowControl w:val="0"/>
        <w:autoSpaceDE w:val="0"/>
        <w:autoSpaceDN w:val="0"/>
        <w:adjustRightInd w:val="0"/>
        <w:spacing w:after="0" w:line="101"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2" w:lineRule="auto"/>
        <w:ind w:firstLine="708"/>
        <w:jc w:val="both"/>
        <w:rPr>
          <w:rFonts w:ascii="Times New Roman" w:hAnsi="Times New Roman"/>
          <w:sz w:val="24"/>
          <w:szCs w:val="24"/>
        </w:rPr>
      </w:pPr>
      <w:r w:rsidRPr="00952282">
        <w:rPr>
          <w:rFonts w:ascii="Times New Roman" w:hAnsi="Times New Roman"/>
          <w:sz w:val="24"/>
          <w:szCs w:val="24"/>
        </w:rPr>
        <w:t>Электр</w:t>
      </w:r>
      <w:r>
        <w:rPr>
          <w:rFonts w:ascii="Times New Roman" w:hAnsi="Times New Roman"/>
          <w:sz w:val="24"/>
          <w:szCs w:val="24"/>
        </w:rPr>
        <w:t>ические сети напряжением 0,4 кВ. Электроснабжение выполнено проводом А по бетонным опорам ЛЭП, развод к потребителям выполнен проводом СИП.</w:t>
      </w:r>
    </w:p>
    <w:p w:rsidR="005A4BD5" w:rsidRPr="00952282" w:rsidRDefault="005A4BD5" w:rsidP="005A4BD5">
      <w:pPr>
        <w:widowControl w:val="0"/>
        <w:autoSpaceDE w:val="0"/>
        <w:autoSpaceDN w:val="0"/>
        <w:adjustRightInd w:val="0"/>
        <w:spacing w:after="0" w:line="42" w:lineRule="exact"/>
        <w:rPr>
          <w:rFonts w:ascii="Times New Roman" w:hAnsi="Times New Roman"/>
          <w:sz w:val="24"/>
          <w:szCs w:val="24"/>
        </w:rPr>
      </w:pPr>
    </w:p>
    <w:p w:rsidR="005A4BD5" w:rsidRPr="00A7628B" w:rsidRDefault="005A4BD5" w:rsidP="005A4BD5">
      <w:pPr>
        <w:widowControl w:val="0"/>
        <w:autoSpaceDE w:val="0"/>
        <w:autoSpaceDN w:val="0"/>
        <w:adjustRightInd w:val="0"/>
        <w:spacing w:after="0" w:line="240" w:lineRule="auto"/>
        <w:ind w:left="720"/>
        <w:rPr>
          <w:rFonts w:ascii="Times New Roman" w:hAnsi="Times New Roman"/>
          <w:b/>
          <w:sz w:val="24"/>
          <w:szCs w:val="24"/>
        </w:rPr>
      </w:pPr>
      <w:r w:rsidRPr="00674217">
        <w:rPr>
          <w:rFonts w:ascii="Times New Roman" w:hAnsi="Times New Roman"/>
          <w:sz w:val="24"/>
          <w:szCs w:val="24"/>
        </w:rPr>
        <w:t xml:space="preserve">Протяжённость </w:t>
      </w:r>
      <w:r w:rsidR="00674217" w:rsidRPr="00674217">
        <w:rPr>
          <w:rFonts w:ascii="Times New Roman" w:hAnsi="Times New Roman"/>
          <w:sz w:val="24"/>
          <w:szCs w:val="24"/>
        </w:rPr>
        <w:t>электрических сетей составляет 39,5 км</w:t>
      </w:r>
      <w:r w:rsidR="00674217">
        <w:rPr>
          <w:rFonts w:ascii="Times New Roman" w:hAnsi="Times New Roman"/>
          <w:b/>
          <w:sz w:val="24"/>
          <w:szCs w:val="24"/>
        </w:rPr>
        <w:t>.</w:t>
      </w:r>
    </w:p>
    <w:p w:rsidR="005A4BD5" w:rsidRPr="00952282" w:rsidRDefault="005A4BD5" w:rsidP="005A4BD5">
      <w:pPr>
        <w:widowControl w:val="0"/>
        <w:autoSpaceDE w:val="0"/>
        <w:autoSpaceDN w:val="0"/>
        <w:adjustRightInd w:val="0"/>
        <w:spacing w:after="0" w:line="43"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720"/>
        <w:rPr>
          <w:rFonts w:ascii="Times New Roman" w:hAnsi="Times New Roman"/>
          <w:sz w:val="24"/>
          <w:szCs w:val="24"/>
        </w:rPr>
      </w:pPr>
      <w:r w:rsidRPr="00952282">
        <w:rPr>
          <w:rFonts w:ascii="Times New Roman" w:hAnsi="Times New Roman"/>
          <w:sz w:val="24"/>
          <w:szCs w:val="24"/>
        </w:rPr>
        <w:t xml:space="preserve">Оборудование на подстанциях находится в </w:t>
      </w:r>
      <w:r>
        <w:rPr>
          <w:rFonts w:ascii="Times New Roman" w:hAnsi="Times New Roman"/>
          <w:sz w:val="24"/>
          <w:szCs w:val="24"/>
        </w:rPr>
        <w:t>хорошем состоянии</w:t>
      </w:r>
    </w:p>
    <w:p w:rsidR="005A4BD5" w:rsidRDefault="005A4BD5" w:rsidP="005A4BD5">
      <w:pPr>
        <w:widowControl w:val="0"/>
        <w:autoSpaceDE w:val="0"/>
        <w:autoSpaceDN w:val="0"/>
        <w:adjustRightInd w:val="0"/>
        <w:spacing w:after="0" w:line="240" w:lineRule="auto"/>
        <w:rPr>
          <w:rFonts w:ascii="Times New Roman" w:hAnsi="Times New Roman"/>
          <w:sz w:val="24"/>
          <w:szCs w:val="24"/>
        </w:rPr>
      </w:pPr>
    </w:p>
    <w:p w:rsidR="005A4BD5" w:rsidRDefault="005A4BD5" w:rsidP="005A4BD5">
      <w:pPr>
        <w:widowControl w:val="0"/>
        <w:autoSpaceDE w:val="0"/>
        <w:autoSpaceDN w:val="0"/>
        <w:adjustRightInd w:val="0"/>
        <w:spacing w:after="0" w:line="240" w:lineRule="auto"/>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pPr>
      <w:r w:rsidRPr="00952282">
        <w:rPr>
          <w:rFonts w:ascii="Times New Roman" w:hAnsi="Times New Roman"/>
          <w:b/>
          <w:bCs/>
          <w:sz w:val="24"/>
          <w:szCs w:val="24"/>
        </w:rPr>
        <w:t>2.1.6. Сбор и утилизация твердых бытовых отходов</w:t>
      </w:r>
    </w:p>
    <w:p w:rsidR="005A4BD5" w:rsidRPr="00952282" w:rsidRDefault="005A4BD5" w:rsidP="005A4BD5">
      <w:pPr>
        <w:widowControl w:val="0"/>
        <w:autoSpaceDE w:val="0"/>
        <w:autoSpaceDN w:val="0"/>
        <w:adjustRightInd w:val="0"/>
        <w:spacing w:after="0" w:line="36"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540"/>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ind w:left="540"/>
        <w:rPr>
          <w:rFonts w:ascii="Times New Roman" w:hAnsi="Times New Roman"/>
          <w:sz w:val="24"/>
          <w:szCs w:val="24"/>
        </w:rPr>
      </w:pPr>
      <w:r w:rsidRPr="00952282">
        <w:rPr>
          <w:rFonts w:ascii="Times New Roman" w:hAnsi="Times New Roman"/>
          <w:sz w:val="24"/>
          <w:szCs w:val="24"/>
        </w:rPr>
        <w:t>Система  санитарной  очистки  и  уборки  территорий  населенных  мест  должна</w:t>
      </w:r>
    </w:p>
    <w:p w:rsidR="005A4BD5" w:rsidRPr="00952282" w:rsidRDefault="005A4BD5" w:rsidP="005A4BD5">
      <w:pPr>
        <w:widowControl w:val="0"/>
        <w:autoSpaceDE w:val="0"/>
        <w:autoSpaceDN w:val="0"/>
        <w:adjustRightInd w:val="0"/>
        <w:spacing w:after="0" w:line="43" w:lineRule="exact"/>
        <w:rPr>
          <w:rFonts w:ascii="Times New Roman" w:hAnsi="Times New Roman"/>
          <w:sz w:val="24"/>
          <w:szCs w:val="24"/>
        </w:rPr>
      </w:pPr>
    </w:p>
    <w:tbl>
      <w:tblPr>
        <w:tblW w:w="0" w:type="auto"/>
        <w:tblLayout w:type="fixed"/>
        <w:tblCellMar>
          <w:left w:w="0" w:type="dxa"/>
          <w:right w:w="0" w:type="dxa"/>
        </w:tblCellMar>
        <w:tblLook w:val="0000"/>
      </w:tblPr>
      <w:tblGrid>
        <w:gridCol w:w="6540"/>
        <w:gridCol w:w="2820"/>
      </w:tblGrid>
      <w:tr w:rsidR="005A4BD5" w:rsidRPr="00B720E8" w:rsidTr="005A4BD5">
        <w:trPr>
          <w:trHeight w:val="276"/>
        </w:trPr>
        <w:tc>
          <w:tcPr>
            <w:tcW w:w="654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4"/>
                <w:szCs w:val="24"/>
              </w:rPr>
            </w:pPr>
            <w:r w:rsidRPr="00B720E8">
              <w:rPr>
                <w:rFonts w:ascii="Times New Roman" w:hAnsi="Times New Roman"/>
                <w:sz w:val="24"/>
                <w:szCs w:val="24"/>
              </w:rPr>
              <w:t>предусматривать    рациональный    сбор,    своевременное</w:t>
            </w:r>
          </w:p>
        </w:tc>
        <w:tc>
          <w:tcPr>
            <w:tcW w:w="282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jc w:val="right"/>
              <w:rPr>
                <w:rFonts w:ascii="Times New Roman" w:hAnsi="Times New Roman"/>
                <w:sz w:val="24"/>
                <w:szCs w:val="24"/>
              </w:rPr>
            </w:pPr>
            <w:r w:rsidRPr="00B720E8">
              <w:rPr>
                <w:rFonts w:ascii="Times New Roman" w:hAnsi="Times New Roman"/>
                <w:sz w:val="24"/>
                <w:szCs w:val="24"/>
              </w:rPr>
              <w:t>удаление,    надежное</w:t>
            </w:r>
          </w:p>
        </w:tc>
      </w:tr>
      <w:tr w:rsidR="005A4BD5" w:rsidRPr="00B720E8" w:rsidTr="005A4BD5">
        <w:trPr>
          <w:trHeight w:val="317"/>
        </w:trPr>
        <w:tc>
          <w:tcPr>
            <w:tcW w:w="6540" w:type="dxa"/>
            <w:tcBorders>
              <w:top w:val="nil"/>
              <w:left w:val="nil"/>
              <w:bottom w:val="nil"/>
              <w:right w:val="nil"/>
            </w:tcBorders>
            <w:vAlign w:val="bottom"/>
          </w:tcPr>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pPr>
            <w:r w:rsidRPr="00952282">
              <w:rPr>
                <w:rFonts w:ascii="Times New Roman" w:hAnsi="Times New Roman"/>
                <w:sz w:val="24"/>
                <w:szCs w:val="24"/>
              </w:rPr>
              <w:t>обезвреживание и экономически целесообразную утилизацию</w:t>
            </w:r>
          </w:p>
        </w:tc>
        <w:tc>
          <w:tcPr>
            <w:tcW w:w="282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jc w:val="right"/>
              <w:rPr>
                <w:rFonts w:ascii="Times New Roman" w:hAnsi="Times New Roman"/>
                <w:sz w:val="24"/>
                <w:szCs w:val="24"/>
              </w:rPr>
            </w:pPr>
            <w:r w:rsidRPr="00B720E8">
              <w:rPr>
                <w:rFonts w:ascii="Times New Roman" w:hAnsi="Times New Roman"/>
                <w:sz w:val="24"/>
                <w:szCs w:val="24"/>
              </w:rPr>
              <w:t>твердых бытовых отходов</w:t>
            </w:r>
          </w:p>
        </w:tc>
      </w:tr>
    </w:tbl>
    <w:p w:rsidR="005A4BD5" w:rsidRDefault="005A4BD5" w:rsidP="005A4BD5">
      <w:pPr>
        <w:widowControl w:val="0"/>
        <w:autoSpaceDE w:val="0"/>
        <w:autoSpaceDN w:val="0"/>
        <w:adjustRightInd w:val="0"/>
        <w:spacing w:after="0" w:line="100"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1" w:lineRule="auto"/>
        <w:jc w:val="both"/>
        <w:rPr>
          <w:rFonts w:ascii="Times New Roman" w:hAnsi="Times New Roman"/>
          <w:sz w:val="24"/>
          <w:szCs w:val="24"/>
        </w:rPr>
      </w:pPr>
      <w:r w:rsidRPr="00952282">
        <w:rPr>
          <w:rFonts w:ascii="Times New Roman" w:hAnsi="Times New Roman"/>
          <w:sz w:val="24"/>
          <w:szCs w:val="24"/>
        </w:rPr>
        <w:t>(в том числе отходов из жилых и общественных зданий, предприятий торговли, общественного питания и культурно-бытового на</w:t>
      </w:r>
      <w:r>
        <w:rPr>
          <w:rFonts w:ascii="Times New Roman" w:hAnsi="Times New Roman"/>
          <w:sz w:val="24"/>
          <w:szCs w:val="24"/>
        </w:rPr>
        <w:t xml:space="preserve">значения, </w:t>
      </w:r>
      <w:r w:rsidRPr="00952282">
        <w:rPr>
          <w:rFonts w:ascii="Times New Roman" w:hAnsi="Times New Roman"/>
          <w:sz w:val="24"/>
          <w:szCs w:val="24"/>
        </w:rPr>
        <w:t>уличного мусора и смета и других бытовых отходов, скапливающихся на территории муниципальных образований).</w:t>
      </w:r>
    </w:p>
    <w:p w:rsidR="005A4BD5" w:rsidRPr="00952282" w:rsidRDefault="005A4BD5" w:rsidP="005A4BD5">
      <w:pPr>
        <w:widowControl w:val="0"/>
        <w:autoSpaceDE w:val="0"/>
        <w:autoSpaceDN w:val="0"/>
        <w:adjustRightInd w:val="0"/>
        <w:spacing w:after="0" w:line="87"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0" w:lineRule="auto"/>
        <w:ind w:firstLine="540"/>
        <w:jc w:val="both"/>
        <w:rPr>
          <w:rFonts w:ascii="Times New Roman" w:hAnsi="Times New Roman"/>
          <w:sz w:val="24"/>
          <w:szCs w:val="24"/>
        </w:rPr>
      </w:pPr>
      <w:r w:rsidRPr="00952282">
        <w:rPr>
          <w:rFonts w:ascii="Times New Roman" w:hAnsi="Times New Roman"/>
          <w:sz w:val="24"/>
          <w:szCs w:val="24"/>
        </w:rPr>
        <w:t xml:space="preserve">Сбор и вывоз ТБО в сельских поселениях </w:t>
      </w:r>
      <w:r>
        <w:rPr>
          <w:rFonts w:ascii="Times New Roman" w:hAnsi="Times New Roman"/>
          <w:sz w:val="24"/>
          <w:szCs w:val="24"/>
        </w:rPr>
        <w:t>Лискинского</w:t>
      </w:r>
      <w:r w:rsidRPr="00952282">
        <w:rPr>
          <w:rFonts w:ascii="Times New Roman" w:hAnsi="Times New Roman"/>
          <w:sz w:val="24"/>
          <w:szCs w:val="24"/>
        </w:rPr>
        <w:t xml:space="preserve"> района находится в ведении различных организаций, основной задачей которых является сбор, вывоз и утилизация твердых бытовых отходов (ТБО) от населения и организаций.</w:t>
      </w:r>
    </w:p>
    <w:p w:rsidR="005A4BD5" w:rsidRPr="00952282" w:rsidRDefault="005A4BD5" w:rsidP="005A4BD5">
      <w:pPr>
        <w:widowControl w:val="0"/>
        <w:autoSpaceDE w:val="0"/>
        <w:autoSpaceDN w:val="0"/>
        <w:adjustRightInd w:val="0"/>
        <w:spacing w:after="0" w:line="90"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2" w:lineRule="auto"/>
        <w:ind w:right="20" w:firstLine="540"/>
        <w:jc w:val="both"/>
        <w:rPr>
          <w:rFonts w:ascii="Times New Roman" w:hAnsi="Times New Roman"/>
          <w:sz w:val="24"/>
          <w:szCs w:val="24"/>
        </w:rPr>
      </w:pPr>
      <w:r w:rsidRPr="00952282">
        <w:rPr>
          <w:rFonts w:ascii="Times New Roman" w:hAnsi="Times New Roman"/>
          <w:sz w:val="24"/>
          <w:szCs w:val="24"/>
        </w:rPr>
        <w:t>В сельских поселениях</w:t>
      </w:r>
      <w:r>
        <w:rPr>
          <w:rFonts w:ascii="Times New Roman" w:hAnsi="Times New Roman"/>
          <w:sz w:val="24"/>
          <w:szCs w:val="24"/>
        </w:rPr>
        <w:t xml:space="preserve"> Лискинского</w:t>
      </w:r>
      <w:r w:rsidRPr="00952282">
        <w:rPr>
          <w:rFonts w:ascii="Times New Roman" w:hAnsi="Times New Roman"/>
          <w:sz w:val="24"/>
          <w:szCs w:val="24"/>
        </w:rPr>
        <w:t xml:space="preserve"> района применяются следующие системы сбора бытовых отходов:</w:t>
      </w:r>
    </w:p>
    <w:p w:rsidR="005A4BD5" w:rsidRPr="00952282" w:rsidRDefault="005A4BD5" w:rsidP="005A4BD5">
      <w:pPr>
        <w:widowControl w:val="0"/>
        <w:autoSpaceDE w:val="0"/>
        <w:autoSpaceDN w:val="0"/>
        <w:adjustRightInd w:val="0"/>
        <w:spacing w:after="0" w:line="100" w:lineRule="exact"/>
        <w:rPr>
          <w:rFonts w:ascii="Times New Roman" w:hAnsi="Times New Roman"/>
          <w:sz w:val="24"/>
          <w:szCs w:val="24"/>
        </w:rPr>
      </w:pPr>
    </w:p>
    <w:p w:rsidR="005A4BD5" w:rsidRDefault="005A4BD5" w:rsidP="005A4BD5">
      <w:pPr>
        <w:widowControl w:val="0"/>
        <w:autoSpaceDE w:val="0"/>
        <w:autoSpaceDN w:val="0"/>
        <w:adjustRightInd w:val="0"/>
        <w:spacing w:after="0" w:line="103"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65" w:lineRule="auto"/>
        <w:ind w:firstLine="540"/>
        <w:jc w:val="both"/>
        <w:rPr>
          <w:rFonts w:ascii="Times New Roman" w:hAnsi="Times New Roman"/>
          <w:sz w:val="24"/>
          <w:szCs w:val="24"/>
        </w:rPr>
      </w:pPr>
      <w:r w:rsidRPr="00952282">
        <w:rPr>
          <w:rFonts w:ascii="Times New Roman" w:hAnsi="Times New Roman"/>
          <w:sz w:val="24"/>
          <w:szCs w:val="24"/>
        </w:rPr>
        <w:t>– бестарная система (позвонковая) (транспортное средство объезжает закрепленные участки сбора по индивидуальному маршруту в соответствии установленным и согласованным графиком подачи автотранспорта; на маршруте мусоровоз имеет кратковременные стоянки, в течение которых жители данной территории (улицы и прилегающих к ней домовладений) имеют возможность отнести емкость с ТБО к транспортному средству).</w:t>
      </w:r>
    </w:p>
    <w:p w:rsidR="005A4BD5" w:rsidRPr="00952282" w:rsidRDefault="005A4BD5" w:rsidP="005A4BD5">
      <w:pPr>
        <w:widowControl w:val="0"/>
        <w:autoSpaceDE w:val="0"/>
        <w:autoSpaceDN w:val="0"/>
        <w:adjustRightInd w:val="0"/>
        <w:spacing w:after="0" w:line="17"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ind w:left="540"/>
        <w:rPr>
          <w:rFonts w:ascii="Times New Roman" w:hAnsi="Times New Roman"/>
          <w:sz w:val="24"/>
          <w:szCs w:val="24"/>
        </w:rPr>
      </w:pPr>
      <w:r w:rsidRPr="00952282">
        <w:rPr>
          <w:rFonts w:ascii="Times New Roman" w:hAnsi="Times New Roman"/>
          <w:sz w:val="24"/>
          <w:szCs w:val="24"/>
        </w:rPr>
        <w:t>С  целью  уменьшения  несанкционированного  объема  ТБО  в  некоторых  сельских</w:t>
      </w:r>
    </w:p>
    <w:p w:rsidR="005A4BD5" w:rsidRPr="00952282" w:rsidRDefault="005A4BD5" w:rsidP="005A4BD5">
      <w:pPr>
        <w:widowControl w:val="0"/>
        <w:autoSpaceDE w:val="0"/>
        <w:autoSpaceDN w:val="0"/>
        <w:adjustRightInd w:val="0"/>
        <w:spacing w:after="0" w:line="41" w:lineRule="exact"/>
        <w:rPr>
          <w:rFonts w:ascii="Times New Roman" w:hAnsi="Times New Roman"/>
          <w:sz w:val="24"/>
          <w:szCs w:val="24"/>
        </w:rPr>
      </w:pPr>
    </w:p>
    <w:tbl>
      <w:tblPr>
        <w:tblW w:w="0" w:type="auto"/>
        <w:tblLayout w:type="fixed"/>
        <w:tblCellMar>
          <w:left w:w="0" w:type="dxa"/>
          <w:right w:w="0" w:type="dxa"/>
        </w:tblCellMar>
        <w:tblLook w:val="0000"/>
      </w:tblPr>
      <w:tblGrid>
        <w:gridCol w:w="6260"/>
        <w:gridCol w:w="3080"/>
      </w:tblGrid>
      <w:tr w:rsidR="005A4BD5" w:rsidRPr="00B720E8" w:rsidTr="005A4BD5">
        <w:trPr>
          <w:trHeight w:val="276"/>
        </w:trPr>
        <w:tc>
          <w:tcPr>
            <w:tcW w:w="6260" w:type="dxa"/>
            <w:tcBorders>
              <w:top w:val="nil"/>
              <w:left w:val="nil"/>
              <w:bottom w:val="nil"/>
              <w:right w:val="nil"/>
            </w:tcBorders>
            <w:vAlign w:val="bottom"/>
          </w:tcPr>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pPr>
            <w:r w:rsidRPr="00952282">
              <w:rPr>
                <w:rFonts w:ascii="Times New Roman" w:hAnsi="Times New Roman"/>
                <w:sz w:val="24"/>
                <w:szCs w:val="24"/>
              </w:rPr>
              <w:t>поселениях   в   индивидуальной   застройке   применяется</w:t>
            </w:r>
          </w:p>
        </w:tc>
        <w:tc>
          <w:tcPr>
            <w:tcW w:w="308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jc w:val="right"/>
              <w:rPr>
                <w:rFonts w:ascii="Times New Roman" w:hAnsi="Times New Roman"/>
                <w:sz w:val="24"/>
                <w:szCs w:val="24"/>
              </w:rPr>
            </w:pPr>
            <w:r w:rsidRPr="00B720E8">
              <w:rPr>
                <w:rFonts w:ascii="Times New Roman" w:hAnsi="Times New Roman"/>
                <w:sz w:val="24"/>
                <w:szCs w:val="24"/>
              </w:rPr>
              <w:t>позвонковая   система   с</w:t>
            </w:r>
          </w:p>
        </w:tc>
      </w:tr>
      <w:tr w:rsidR="005A4BD5" w:rsidRPr="00952282" w:rsidTr="005A4BD5">
        <w:trPr>
          <w:trHeight w:val="317"/>
        </w:trPr>
        <w:tc>
          <w:tcPr>
            <w:tcW w:w="6260" w:type="dxa"/>
            <w:tcBorders>
              <w:top w:val="nil"/>
              <w:left w:val="nil"/>
              <w:bottom w:val="nil"/>
              <w:right w:val="nil"/>
            </w:tcBorders>
            <w:vAlign w:val="bottom"/>
          </w:tcPr>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pPr>
            <w:r w:rsidRPr="00952282">
              <w:rPr>
                <w:rFonts w:ascii="Times New Roman" w:hAnsi="Times New Roman"/>
                <w:sz w:val="24"/>
                <w:szCs w:val="24"/>
              </w:rPr>
              <w:t>применением  полиэтиленовых мешков. Жители выносят</w:t>
            </w:r>
          </w:p>
        </w:tc>
        <w:tc>
          <w:tcPr>
            <w:tcW w:w="3080" w:type="dxa"/>
            <w:tcBorders>
              <w:top w:val="nil"/>
              <w:left w:val="nil"/>
              <w:bottom w:val="nil"/>
              <w:right w:val="nil"/>
            </w:tcBorders>
            <w:vAlign w:val="bottom"/>
          </w:tcPr>
          <w:p w:rsidR="005A4BD5" w:rsidRPr="00952282" w:rsidRDefault="005A4BD5" w:rsidP="005A4BD5">
            <w:pPr>
              <w:widowControl w:val="0"/>
              <w:autoSpaceDE w:val="0"/>
              <w:autoSpaceDN w:val="0"/>
              <w:adjustRightInd w:val="0"/>
              <w:spacing w:after="0" w:line="240" w:lineRule="auto"/>
              <w:jc w:val="right"/>
              <w:rPr>
                <w:rFonts w:ascii="Times New Roman" w:hAnsi="Times New Roman"/>
                <w:sz w:val="24"/>
                <w:szCs w:val="24"/>
              </w:rPr>
            </w:pPr>
            <w:r w:rsidRPr="00952282">
              <w:rPr>
                <w:rFonts w:ascii="Times New Roman" w:hAnsi="Times New Roman"/>
                <w:sz w:val="24"/>
                <w:szCs w:val="24"/>
              </w:rPr>
              <w:t>на обочины дорог   на пути</w:t>
            </w:r>
          </w:p>
        </w:tc>
      </w:tr>
    </w:tbl>
    <w:p w:rsidR="005A4BD5" w:rsidRPr="00952282" w:rsidRDefault="005A4BD5" w:rsidP="005A4BD5">
      <w:pPr>
        <w:widowControl w:val="0"/>
        <w:autoSpaceDE w:val="0"/>
        <w:autoSpaceDN w:val="0"/>
        <w:adjustRightInd w:val="0"/>
        <w:spacing w:after="0" w:line="102"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8" w:lineRule="auto"/>
        <w:jc w:val="both"/>
        <w:rPr>
          <w:rFonts w:ascii="Times New Roman" w:hAnsi="Times New Roman"/>
          <w:sz w:val="24"/>
          <w:szCs w:val="24"/>
        </w:rPr>
      </w:pPr>
      <w:r w:rsidRPr="00952282">
        <w:rPr>
          <w:rFonts w:ascii="Times New Roman" w:hAnsi="Times New Roman"/>
          <w:sz w:val="24"/>
          <w:szCs w:val="24"/>
        </w:rPr>
        <w:t xml:space="preserve">движения мусоровоз мешки. Оплата услуг за вывоз осуществляется ежемесячно или по факту сдачи мешков. Транспортное средство объезжает закрепленные участки сбора по индивидуальному маршруту в соответствии установленным и согласованным графиком </w:t>
      </w:r>
      <w:r w:rsidRPr="00952282">
        <w:rPr>
          <w:rFonts w:ascii="Times New Roman" w:hAnsi="Times New Roman"/>
          <w:sz w:val="24"/>
          <w:szCs w:val="24"/>
        </w:rPr>
        <w:lastRenderedPageBreak/>
        <w:t>подачи автотранспорта.</w:t>
      </w:r>
    </w:p>
    <w:p w:rsidR="005A4BD5" w:rsidRPr="00952282" w:rsidRDefault="005A4BD5" w:rsidP="005A4BD5">
      <w:pPr>
        <w:widowControl w:val="0"/>
        <w:autoSpaceDE w:val="0"/>
        <w:autoSpaceDN w:val="0"/>
        <w:adjustRightInd w:val="0"/>
        <w:spacing w:after="0" w:line="83"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2" w:lineRule="auto"/>
        <w:ind w:left="540" w:right="880"/>
        <w:rPr>
          <w:rFonts w:ascii="Times New Roman" w:hAnsi="Times New Roman"/>
          <w:sz w:val="24"/>
          <w:szCs w:val="24"/>
        </w:rPr>
      </w:pPr>
      <w:r w:rsidRPr="00952282">
        <w:rPr>
          <w:rFonts w:ascii="Times New Roman" w:hAnsi="Times New Roman"/>
          <w:sz w:val="24"/>
          <w:szCs w:val="24"/>
        </w:rPr>
        <w:t>Применение полиэтиленовых мешков позволяет решить несколько проблем: 1.Обеспечить финансирование услуг по сбору и вывозу ТБО.</w:t>
      </w:r>
    </w:p>
    <w:p w:rsidR="005A4BD5" w:rsidRPr="00952282" w:rsidRDefault="005A4BD5" w:rsidP="005A4BD5">
      <w:pPr>
        <w:widowControl w:val="0"/>
        <w:autoSpaceDE w:val="0"/>
        <w:autoSpaceDN w:val="0"/>
        <w:adjustRightInd w:val="0"/>
        <w:spacing w:after="0" w:line="100"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2" w:lineRule="auto"/>
        <w:ind w:right="20" w:firstLine="540"/>
        <w:jc w:val="both"/>
        <w:rPr>
          <w:rFonts w:ascii="Times New Roman" w:hAnsi="Times New Roman"/>
          <w:sz w:val="24"/>
          <w:szCs w:val="24"/>
        </w:rPr>
      </w:pPr>
      <w:r w:rsidRPr="00952282">
        <w:rPr>
          <w:rFonts w:ascii="Times New Roman" w:hAnsi="Times New Roman"/>
          <w:sz w:val="24"/>
          <w:szCs w:val="24"/>
        </w:rPr>
        <w:t>2. Обеспечить учет ТБО (объем ТБО определяется произведением собранных мешков и их вместимости).</w:t>
      </w:r>
    </w:p>
    <w:p w:rsidR="005A4BD5" w:rsidRPr="00952282" w:rsidRDefault="005A4BD5" w:rsidP="005A4BD5">
      <w:pPr>
        <w:widowControl w:val="0"/>
        <w:autoSpaceDE w:val="0"/>
        <w:autoSpaceDN w:val="0"/>
        <w:adjustRightInd w:val="0"/>
        <w:spacing w:after="0" w:line="102"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0" w:lineRule="auto"/>
        <w:ind w:firstLine="540"/>
        <w:jc w:val="both"/>
        <w:rPr>
          <w:rFonts w:ascii="Times New Roman" w:hAnsi="Times New Roman"/>
          <w:sz w:val="24"/>
          <w:szCs w:val="24"/>
        </w:rPr>
      </w:pPr>
      <w:r w:rsidRPr="00952282">
        <w:rPr>
          <w:rFonts w:ascii="Times New Roman" w:hAnsi="Times New Roman"/>
          <w:sz w:val="24"/>
          <w:szCs w:val="24"/>
        </w:rPr>
        <w:t>3.Заинтересовать малообеспеченных граждан в сокращении расходов на приобретение упаковки (увеличение доли отбора отходов для компостирования и отбора ресурсов для сдачи частным лицам, осуществляющим прием вторичных материалов).</w:t>
      </w:r>
    </w:p>
    <w:p w:rsidR="005A4BD5" w:rsidRPr="00952282" w:rsidRDefault="005A4BD5" w:rsidP="005A4BD5">
      <w:pPr>
        <w:widowControl w:val="0"/>
        <w:autoSpaceDE w:val="0"/>
        <w:autoSpaceDN w:val="0"/>
        <w:adjustRightInd w:val="0"/>
        <w:spacing w:after="0" w:line="30"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ind w:left="540"/>
        <w:rPr>
          <w:rFonts w:ascii="Times New Roman" w:hAnsi="Times New Roman"/>
          <w:sz w:val="24"/>
          <w:szCs w:val="24"/>
        </w:rPr>
      </w:pPr>
      <w:r w:rsidRPr="00952282">
        <w:rPr>
          <w:rFonts w:ascii="Times New Roman" w:hAnsi="Times New Roman"/>
          <w:sz w:val="24"/>
          <w:szCs w:val="24"/>
        </w:rPr>
        <w:t>Применяемая система сбора ТБО в сельских п</w:t>
      </w:r>
      <w:r>
        <w:rPr>
          <w:rFonts w:ascii="Times New Roman" w:hAnsi="Times New Roman"/>
          <w:sz w:val="24"/>
          <w:szCs w:val="24"/>
        </w:rPr>
        <w:t>оселениях приведена в таблице 6</w:t>
      </w:r>
      <w:r w:rsidRPr="00952282">
        <w:rPr>
          <w:rFonts w:ascii="Times New Roman" w:hAnsi="Times New Roman"/>
          <w:sz w:val="24"/>
          <w:szCs w:val="24"/>
        </w:rPr>
        <w:t>.</w:t>
      </w:r>
    </w:p>
    <w:p w:rsidR="005A4BD5" w:rsidRDefault="005A4BD5" w:rsidP="005A4BD5">
      <w:pPr>
        <w:widowControl w:val="0"/>
        <w:autoSpaceDE w:val="0"/>
        <w:autoSpaceDN w:val="0"/>
        <w:adjustRightInd w:val="0"/>
        <w:spacing w:after="0" w:line="240" w:lineRule="auto"/>
        <w:ind w:left="8200"/>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8200"/>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8200"/>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ind w:left="8200"/>
        <w:rPr>
          <w:rFonts w:ascii="Times New Roman" w:hAnsi="Times New Roman"/>
          <w:sz w:val="24"/>
          <w:szCs w:val="24"/>
        </w:rPr>
      </w:pPr>
      <w:r w:rsidRPr="00952282">
        <w:rPr>
          <w:rFonts w:ascii="Times New Roman" w:hAnsi="Times New Roman"/>
          <w:sz w:val="24"/>
          <w:szCs w:val="24"/>
        </w:rPr>
        <w:t xml:space="preserve">Таблица </w:t>
      </w:r>
      <w:r>
        <w:rPr>
          <w:rFonts w:ascii="Times New Roman" w:hAnsi="Times New Roman"/>
          <w:sz w:val="24"/>
          <w:szCs w:val="24"/>
        </w:rPr>
        <w:t>6</w:t>
      </w:r>
    </w:p>
    <w:p w:rsidR="005A4BD5" w:rsidRPr="00952282" w:rsidRDefault="005A4BD5" w:rsidP="005A4BD5">
      <w:pPr>
        <w:widowControl w:val="0"/>
        <w:autoSpaceDE w:val="0"/>
        <w:autoSpaceDN w:val="0"/>
        <w:adjustRightInd w:val="0"/>
        <w:spacing w:after="0" w:line="111"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0" w:lineRule="auto"/>
        <w:ind w:left="3700" w:right="1780" w:hanging="1661"/>
        <w:rPr>
          <w:rFonts w:ascii="Times New Roman" w:hAnsi="Times New Roman"/>
          <w:sz w:val="24"/>
          <w:szCs w:val="24"/>
        </w:rPr>
      </w:pPr>
      <w:r w:rsidRPr="00952282">
        <w:rPr>
          <w:rFonts w:ascii="Times New Roman" w:hAnsi="Times New Roman"/>
          <w:b/>
          <w:bCs/>
          <w:sz w:val="24"/>
          <w:szCs w:val="24"/>
        </w:rPr>
        <w:t xml:space="preserve">Применяемая система вывоза в сельских поселениях </w:t>
      </w:r>
      <w:r>
        <w:rPr>
          <w:rFonts w:ascii="Times New Roman" w:hAnsi="Times New Roman"/>
          <w:b/>
          <w:bCs/>
          <w:sz w:val="24"/>
          <w:szCs w:val="24"/>
        </w:rPr>
        <w:t>Лискинского</w:t>
      </w:r>
      <w:r w:rsidRPr="00952282">
        <w:rPr>
          <w:rFonts w:ascii="Times New Roman" w:hAnsi="Times New Roman"/>
          <w:b/>
          <w:bCs/>
          <w:sz w:val="24"/>
          <w:szCs w:val="24"/>
        </w:rPr>
        <w:t xml:space="preserve"> района</w:t>
      </w:r>
    </w:p>
    <w:p w:rsidR="005A4BD5" w:rsidRPr="00952282" w:rsidRDefault="005A4BD5" w:rsidP="005A4BD5">
      <w:pPr>
        <w:widowControl w:val="0"/>
        <w:autoSpaceDE w:val="0"/>
        <w:autoSpaceDN w:val="0"/>
        <w:adjustRightInd w:val="0"/>
        <w:spacing w:after="0" w:line="25" w:lineRule="exact"/>
        <w:rPr>
          <w:rFonts w:ascii="Times New Roman" w:hAnsi="Times New Roman"/>
          <w:sz w:val="24"/>
          <w:szCs w:val="24"/>
        </w:rPr>
      </w:pPr>
    </w:p>
    <w:tbl>
      <w:tblPr>
        <w:tblW w:w="9690" w:type="dxa"/>
        <w:tblInd w:w="10" w:type="dxa"/>
        <w:tblLayout w:type="fixed"/>
        <w:tblCellMar>
          <w:left w:w="0" w:type="dxa"/>
          <w:right w:w="0" w:type="dxa"/>
        </w:tblCellMar>
        <w:tblLook w:val="0000"/>
      </w:tblPr>
      <w:tblGrid>
        <w:gridCol w:w="740"/>
        <w:gridCol w:w="3680"/>
        <w:gridCol w:w="1700"/>
        <w:gridCol w:w="920"/>
        <w:gridCol w:w="920"/>
        <w:gridCol w:w="1700"/>
        <w:gridCol w:w="30"/>
      </w:tblGrid>
      <w:tr w:rsidR="005A4BD5" w:rsidRPr="00B720E8" w:rsidTr="005A4BD5">
        <w:trPr>
          <w:trHeight w:val="652"/>
        </w:trPr>
        <w:tc>
          <w:tcPr>
            <w:tcW w:w="740" w:type="dxa"/>
            <w:tcBorders>
              <w:top w:val="single" w:sz="8" w:space="0" w:color="auto"/>
              <w:left w:val="single" w:sz="8" w:space="0" w:color="auto"/>
              <w:bottom w:val="nil"/>
              <w:right w:val="single" w:sz="8" w:space="0" w:color="auto"/>
            </w:tcBorders>
            <w:vAlign w:val="bottom"/>
          </w:tcPr>
          <w:p w:rsidR="005A4BD5" w:rsidRPr="00B720E8" w:rsidRDefault="005A4BD5" w:rsidP="005A4BD5">
            <w:pPr>
              <w:widowControl w:val="0"/>
              <w:autoSpaceDE w:val="0"/>
              <w:autoSpaceDN w:val="0"/>
              <w:adjustRightInd w:val="0"/>
              <w:spacing w:after="0" w:line="229" w:lineRule="exact"/>
              <w:jc w:val="center"/>
              <w:rPr>
                <w:rFonts w:ascii="Times New Roman" w:hAnsi="Times New Roman"/>
                <w:sz w:val="24"/>
                <w:szCs w:val="24"/>
              </w:rPr>
            </w:pPr>
            <w:r w:rsidRPr="00B720E8">
              <w:rPr>
                <w:rFonts w:ascii="Times New Roman" w:hAnsi="Times New Roman"/>
                <w:b/>
                <w:bCs/>
                <w:w w:val="99"/>
                <w:sz w:val="20"/>
                <w:szCs w:val="20"/>
              </w:rPr>
              <w:t>№</w:t>
            </w:r>
          </w:p>
        </w:tc>
        <w:tc>
          <w:tcPr>
            <w:tcW w:w="3680" w:type="dxa"/>
            <w:vMerge w:val="restart"/>
            <w:tcBorders>
              <w:top w:val="single" w:sz="8" w:space="0" w:color="auto"/>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29" w:lineRule="exact"/>
              <w:ind w:left="500"/>
              <w:rPr>
                <w:rFonts w:ascii="Times New Roman" w:hAnsi="Times New Roman"/>
                <w:sz w:val="24"/>
                <w:szCs w:val="24"/>
              </w:rPr>
            </w:pPr>
            <w:r w:rsidRPr="00B720E8">
              <w:rPr>
                <w:rFonts w:ascii="Times New Roman" w:hAnsi="Times New Roman"/>
                <w:b/>
                <w:bCs/>
                <w:sz w:val="20"/>
                <w:szCs w:val="20"/>
              </w:rPr>
              <w:t>Муниципальное образование</w:t>
            </w:r>
          </w:p>
        </w:tc>
        <w:tc>
          <w:tcPr>
            <w:tcW w:w="1700" w:type="dxa"/>
            <w:tcBorders>
              <w:top w:val="single" w:sz="8" w:space="0" w:color="auto"/>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4"/>
                <w:szCs w:val="24"/>
              </w:rPr>
            </w:pPr>
          </w:p>
        </w:tc>
        <w:tc>
          <w:tcPr>
            <w:tcW w:w="1840" w:type="dxa"/>
            <w:gridSpan w:val="2"/>
            <w:tcBorders>
              <w:top w:val="single" w:sz="8" w:space="0" w:color="auto"/>
              <w:left w:val="nil"/>
              <w:bottom w:val="nil"/>
              <w:right w:val="nil"/>
            </w:tcBorders>
            <w:vAlign w:val="bottom"/>
          </w:tcPr>
          <w:p w:rsidR="005A4BD5" w:rsidRPr="00B720E8" w:rsidRDefault="005A4BD5" w:rsidP="005A4BD5">
            <w:pPr>
              <w:widowControl w:val="0"/>
              <w:autoSpaceDE w:val="0"/>
              <w:autoSpaceDN w:val="0"/>
              <w:adjustRightInd w:val="0"/>
              <w:spacing w:after="0" w:line="229" w:lineRule="exact"/>
              <w:jc w:val="center"/>
              <w:rPr>
                <w:rFonts w:ascii="Times New Roman" w:hAnsi="Times New Roman"/>
                <w:sz w:val="24"/>
                <w:szCs w:val="24"/>
              </w:rPr>
            </w:pPr>
            <w:r w:rsidRPr="00B720E8">
              <w:rPr>
                <w:rFonts w:ascii="Times New Roman" w:hAnsi="Times New Roman"/>
                <w:b/>
                <w:bCs/>
                <w:sz w:val="20"/>
                <w:szCs w:val="20"/>
              </w:rPr>
              <w:t>Система вывоза</w:t>
            </w:r>
          </w:p>
        </w:tc>
        <w:tc>
          <w:tcPr>
            <w:tcW w:w="1700" w:type="dxa"/>
            <w:tcBorders>
              <w:top w:val="single" w:sz="8" w:space="0" w:color="auto"/>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4"/>
                <w:szCs w:val="24"/>
              </w:rPr>
            </w:pP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132"/>
        </w:trPr>
        <w:tc>
          <w:tcPr>
            <w:tcW w:w="740" w:type="dxa"/>
            <w:vMerge w:val="restart"/>
            <w:tcBorders>
              <w:top w:val="nil"/>
              <w:left w:val="single" w:sz="8" w:space="0" w:color="auto"/>
              <w:bottom w:val="nil"/>
              <w:right w:val="single" w:sz="8" w:space="0" w:color="auto"/>
            </w:tcBorders>
            <w:vAlign w:val="bottom"/>
          </w:tcPr>
          <w:p w:rsidR="005A4BD5" w:rsidRPr="00B720E8" w:rsidRDefault="005A4BD5" w:rsidP="005A4BD5">
            <w:pPr>
              <w:widowControl w:val="0"/>
              <w:autoSpaceDE w:val="0"/>
              <w:autoSpaceDN w:val="0"/>
              <w:adjustRightInd w:val="0"/>
              <w:spacing w:after="0" w:line="229" w:lineRule="exact"/>
              <w:jc w:val="center"/>
              <w:rPr>
                <w:rFonts w:ascii="Times New Roman" w:hAnsi="Times New Roman"/>
                <w:sz w:val="24"/>
                <w:szCs w:val="24"/>
              </w:rPr>
            </w:pPr>
            <w:r w:rsidRPr="00B720E8">
              <w:rPr>
                <w:rFonts w:ascii="Times New Roman" w:hAnsi="Times New Roman"/>
                <w:b/>
                <w:bCs/>
                <w:w w:val="97"/>
                <w:sz w:val="20"/>
                <w:szCs w:val="20"/>
              </w:rPr>
              <w:t>п/п</w:t>
            </w:r>
          </w:p>
        </w:tc>
        <w:tc>
          <w:tcPr>
            <w:tcW w:w="3680" w:type="dxa"/>
            <w:vMerge/>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1"/>
                <w:szCs w:val="11"/>
              </w:rPr>
            </w:pPr>
          </w:p>
        </w:tc>
        <w:tc>
          <w:tcPr>
            <w:tcW w:w="170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1"/>
                <w:szCs w:val="11"/>
              </w:rPr>
            </w:pPr>
          </w:p>
        </w:tc>
        <w:tc>
          <w:tcPr>
            <w:tcW w:w="1840" w:type="dxa"/>
            <w:gridSpan w:val="2"/>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1"/>
                <w:szCs w:val="11"/>
              </w:rPr>
            </w:pPr>
          </w:p>
        </w:tc>
        <w:tc>
          <w:tcPr>
            <w:tcW w:w="1700" w:type="dxa"/>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1"/>
                <w:szCs w:val="11"/>
              </w:rPr>
            </w:pP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132"/>
        </w:trPr>
        <w:tc>
          <w:tcPr>
            <w:tcW w:w="740" w:type="dxa"/>
            <w:vMerge/>
            <w:tcBorders>
              <w:top w:val="nil"/>
              <w:left w:val="single" w:sz="8" w:space="0" w:color="auto"/>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1"/>
                <w:szCs w:val="11"/>
              </w:rPr>
            </w:pPr>
          </w:p>
        </w:tc>
        <w:tc>
          <w:tcPr>
            <w:tcW w:w="3680" w:type="dxa"/>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1"/>
                <w:szCs w:val="11"/>
              </w:rPr>
            </w:pPr>
          </w:p>
        </w:tc>
        <w:tc>
          <w:tcPr>
            <w:tcW w:w="170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1"/>
                <w:szCs w:val="11"/>
              </w:rPr>
            </w:pPr>
          </w:p>
        </w:tc>
        <w:tc>
          <w:tcPr>
            <w:tcW w:w="1840" w:type="dxa"/>
            <w:gridSpan w:val="2"/>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1"/>
                <w:szCs w:val="11"/>
              </w:rPr>
            </w:pPr>
          </w:p>
        </w:tc>
        <w:tc>
          <w:tcPr>
            <w:tcW w:w="1700" w:type="dxa"/>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1"/>
                <w:szCs w:val="11"/>
              </w:rPr>
            </w:pP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172"/>
        </w:trPr>
        <w:tc>
          <w:tcPr>
            <w:tcW w:w="740" w:type="dxa"/>
            <w:tcBorders>
              <w:top w:val="nil"/>
              <w:left w:val="single" w:sz="8" w:space="0" w:color="auto"/>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4"/>
                <w:szCs w:val="14"/>
              </w:rPr>
            </w:pPr>
          </w:p>
        </w:tc>
        <w:tc>
          <w:tcPr>
            <w:tcW w:w="3680" w:type="dxa"/>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4"/>
                <w:szCs w:val="14"/>
              </w:rPr>
            </w:pPr>
          </w:p>
        </w:tc>
        <w:tc>
          <w:tcPr>
            <w:tcW w:w="1700" w:type="dxa"/>
            <w:tcBorders>
              <w:top w:val="nil"/>
              <w:left w:val="nil"/>
              <w:bottom w:val="single" w:sz="8" w:space="0" w:color="auto"/>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4"/>
                <w:szCs w:val="14"/>
              </w:rPr>
            </w:pPr>
          </w:p>
        </w:tc>
        <w:tc>
          <w:tcPr>
            <w:tcW w:w="1840" w:type="dxa"/>
            <w:gridSpan w:val="2"/>
            <w:tcBorders>
              <w:top w:val="nil"/>
              <w:left w:val="nil"/>
              <w:bottom w:val="single" w:sz="8" w:space="0" w:color="auto"/>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4"/>
                <w:szCs w:val="14"/>
              </w:rPr>
            </w:pPr>
          </w:p>
        </w:tc>
        <w:tc>
          <w:tcPr>
            <w:tcW w:w="170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4"/>
                <w:szCs w:val="14"/>
              </w:rPr>
            </w:pP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219"/>
        </w:trPr>
        <w:tc>
          <w:tcPr>
            <w:tcW w:w="740" w:type="dxa"/>
            <w:tcBorders>
              <w:top w:val="nil"/>
              <w:left w:val="single" w:sz="8" w:space="0" w:color="auto"/>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9"/>
                <w:szCs w:val="19"/>
              </w:rPr>
            </w:pPr>
          </w:p>
        </w:tc>
        <w:tc>
          <w:tcPr>
            <w:tcW w:w="3680" w:type="dxa"/>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19"/>
                <w:szCs w:val="19"/>
              </w:rPr>
            </w:pPr>
          </w:p>
        </w:tc>
        <w:tc>
          <w:tcPr>
            <w:tcW w:w="1700" w:type="dxa"/>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18" w:lineRule="exact"/>
              <w:jc w:val="center"/>
              <w:rPr>
                <w:rFonts w:ascii="Times New Roman" w:hAnsi="Times New Roman"/>
                <w:sz w:val="24"/>
                <w:szCs w:val="24"/>
              </w:rPr>
            </w:pPr>
            <w:r w:rsidRPr="00B720E8">
              <w:rPr>
                <w:rFonts w:ascii="Times New Roman" w:hAnsi="Times New Roman"/>
                <w:b/>
                <w:bCs/>
                <w:w w:val="99"/>
                <w:sz w:val="20"/>
                <w:szCs w:val="20"/>
              </w:rPr>
              <w:t>позвонковая</w:t>
            </w:r>
          </w:p>
        </w:tc>
        <w:tc>
          <w:tcPr>
            <w:tcW w:w="1840" w:type="dxa"/>
            <w:gridSpan w:val="2"/>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18" w:lineRule="exact"/>
              <w:jc w:val="center"/>
              <w:rPr>
                <w:rFonts w:ascii="Times New Roman" w:hAnsi="Times New Roman"/>
                <w:sz w:val="24"/>
                <w:szCs w:val="24"/>
              </w:rPr>
            </w:pPr>
            <w:r w:rsidRPr="00B720E8">
              <w:rPr>
                <w:rFonts w:ascii="Times New Roman" w:hAnsi="Times New Roman"/>
                <w:b/>
                <w:bCs/>
                <w:sz w:val="20"/>
                <w:szCs w:val="20"/>
              </w:rPr>
              <w:t>контейнерная</w:t>
            </w:r>
          </w:p>
        </w:tc>
        <w:tc>
          <w:tcPr>
            <w:tcW w:w="1700" w:type="dxa"/>
            <w:tcBorders>
              <w:top w:val="nil"/>
              <w:left w:val="nil"/>
              <w:bottom w:val="nil"/>
              <w:right w:val="single" w:sz="8" w:space="0" w:color="auto"/>
            </w:tcBorders>
            <w:vAlign w:val="bottom"/>
          </w:tcPr>
          <w:p w:rsidR="005A4BD5" w:rsidRPr="00B720E8" w:rsidRDefault="005A4BD5" w:rsidP="005A4BD5">
            <w:pPr>
              <w:widowControl w:val="0"/>
              <w:autoSpaceDE w:val="0"/>
              <w:autoSpaceDN w:val="0"/>
              <w:adjustRightInd w:val="0"/>
              <w:spacing w:after="0" w:line="218" w:lineRule="exact"/>
              <w:jc w:val="center"/>
              <w:rPr>
                <w:rFonts w:ascii="Times New Roman" w:hAnsi="Times New Roman"/>
                <w:sz w:val="24"/>
                <w:szCs w:val="24"/>
              </w:rPr>
            </w:pPr>
            <w:r w:rsidRPr="00B720E8">
              <w:rPr>
                <w:rFonts w:ascii="Times New Roman" w:hAnsi="Times New Roman"/>
                <w:b/>
                <w:bCs/>
                <w:w w:val="99"/>
                <w:sz w:val="20"/>
                <w:szCs w:val="20"/>
              </w:rPr>
              <w:t>мешки</w:t>
            </w: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35"/>
        </w:trPr>
        <w:tc>
          <w:tcPr>
            <w:tcW w:w="740" w:type="dxa"/>
            <w:tcBorders>
              <w:top w:val="nil"/>
              <w:left w:val="single" w:sz="8" w:space="0" w:color="auto"/>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368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170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1840" w:type="dxa"/>
            <w:gridSpan w:val="2"/>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170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216"/>
        </w:trPr>
        <w:tc>
          <w:tcPr>
            <w:tcW w:w="740" w:type="dxa"/>
            <w:tcBorders>
              <w:top w:val="nil"/>
              <w:left w:val="single" w:sz="8" w:space="0" w:color="auto"/>
              <w:bottom w:val="nil"/>
              <w:right w:val="single" w:sz="8" w:space="0" w:color="auto"/>
            </w:tcBorders>
            <w:vAlign w:val="bottom"/>
          </w:tcPr>
          <w:p w:rsidR="005A4BD5" w:rsidRPr="002858AF" w:rsidRDefault="005A4BD5" w:rsidP="005A4BD5">
            <w:pPr>
              <w:widowControl w:val="0"/>
              <w:autoSpaceDE w:val="0"/>
              <w:autoSpaceDN w:val="0"/>
              <w:adjustRightInd w:val="0"/>
              <w:spacing w:after="0" w:line="216" w:lineRule="exact"/>
              <w:jc w:val="center"/>
              <w:rPr>
                <w:rFonts w:ascii="Times New Roman" w:hAnsi="Times New Roman"/>
                <w:sz w:val="24"/>
                <w:szCs w:val="24"/>
              </w:rPr>
            </w:pPr>
            <w:r w:rsidRPr="002858AF">
              <w:rPr>
                <w:rFonts w:ascii="Times New Roman" w:hAnsi="Times New Roman"/>
                <w:w w:val="99"/>
                <w:sz w:val="24"/>
                <w:szCs w:val="24"/>
              </w:rPr>
              <w:t>1</w:t>
            </w:r>
          </w:p>
        </w:tc>
        <w:tc>
          <w:tcPr>
            <w:tcW w:w="3680" w:type="dxa"/>
            <w:tcBorders>
              <w:top w:val="nil"/>
              <w:left w:val="nil"/>
              <w:bottom w:val="nil"/>
              <w:right w:val="single" w:sz="8" w:space="0" w:color="auto"/>
            </w:tcBorders>
            <w:vAlign w:val="bottom"/>
          </w:tcPr>
          <w:p w:rsidR="005A4BD5" w:rsidRPr="002858AF" w:rsidRDefault="00A7628B" w:rsidP="005A4BD5">
            <w:pPr>
              <w:widowControl w:val="0"/>
              <w:autoSpaceDE w:val="0"/>
              <w:autoSpaceDN w:val="0"/>
              <w:adjustRightInd w:val="0"/>
              <w:spacing w:after="0" w:line="216" w:lineRule="exact"/>
              <w:ind w:left="100"/>
              <w:rPr>
                <w:rFonts w:ascii="Times New Roman" w:hAnsi="Times New Roman"/>
                <w:sz w:val="24"/>
                <w:szCs w:val="24"/>
              </w:rPr>
            </w:pPr>
            <w:r>
              <w:rPr>
                <w:rFonts w:ascii="Times New Roman" w:hAnsi="Times New Roman"/>
                <w:sz w:val="24"/>
                <w:szCs w:val="24"/>
              </w:rPr>
              <w:t>Почепское</w:t>
            </w:r>
            <w:r w:rsidR="005A4BD5" w:rsidRPr="002858AF">
              <w:rPr>
                <w:rFonts w:ascii="Times New Roman" w:hAnsi="Times New Roman"/>
                <w:sz w:val="24"/>
                <w:szCs w:val="24"/>
              </w:rPr>
              <w:t xml:space="preserve"> сельское поселение</w:t>
            </w:r>
          </w:p>
        </w:tc>
        <w:tc>
          <w:tcPr>
            <w:tcW w:w="1700" w:type="dxa"/>
            <w:tcBorders>
              <w:top w:val="nil"/>
              <w:left w:val="nil"/>
              <w:bottom w:val="nil"/>
              <w:right w:val="nil"/>
            </w:tcBorders>
            <w:vAlign w:val="bottom"/>
          </w:tcPr>
          <w:p w:rsidR="005A4BD5" w:rsidRPr="002858AF" w:rsidRDefault="005A4BD5" w:rsidP="005A4BD5">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18"/>
                <w:szCs w:val="18"/>
              </w:rPr>
              <w:t xml:space="preserve">                </w:t>
            </w:r>
            <w:r w:rsidRPr="002858AF">
              <w:rPr>
                <w:rFonts w:ascii="Times New Roman" w:hAnsi="Times New Roman"/>
                <w:sz w:val="24"/>
                <w:szCs w:val="24"/>
              </w:rPr>
              <w:t xml:space="preserve"> </w:t>
            </w:r>
          </w:p>
        </w:tc>
        <w:tc>
          <w:tcPr>
            <w:tcW w:w="92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16" w:lineRule="exact"/>
              <w:jc w:val="center"/>
              <w:rPr>
                <w:rFonts w:ascii="Times New Roman" w:hAnsi="Times New Roman"/>
                <w:sz w:val="24"/>
                <w:szCs w:val="24"/>
              </w:rPr>
            </w:pPr>
          </w:p>
        </w:tc>
        <w:tc>
          <w:tcPr>
            <w:tcW w:w="92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16" w:lineRule="exact"/>
              <w:jc w:val="center"/>
              <w:rPr>
                <w:rFonts w:ascii="Times New Roman" w:hAnsi="Times New Roman"/>
                <w:sz w:val="24"/>
                <w:szCs w:val="24"/>
              </w:rPr>
            </w:pPr>
          </w:p>
        </w:tc>
        <w:tc>
          <w:tcPr>
            <w:tcW w:w="1700" w:type="dxa"/>
            <w:tcBorders>
              <w:top w:val="nil"/>
              <w:left w:val="nil"/>
              <w:bottom w:val="nil"/>
              <w:right w:val="single" w:sz="8" w:space="0" w:color="auto"/>
            </w:tcBorders>
            <w:vAlign w:val="bottom"/>
          </w:tcPr>
          <w:p w:rsidR="005A4BD5" w:rsidRPr="00B720E8" w:rsidRDefault="00A7628B" w:rsidP="005A4BD5">
            <w:pPr>
              <w:widowControl w:val="0"/>
              <w:autoSpaceDE w:val="0"/>
              <w:autoSpaceDN w:val="0"/>
              <w:adjustRightInd w:val="0"/>
              <w:spacing w:after="0" w:line="240" w:lineRule="auto"/>
              <w:rPr>
                <w:rFonts w:ascii="Times New Roman" w:hAnsi="Times New Roman"/>
                <w:sz w:val="18"/>
                <w:szCs w:val="18"/>
              </w:rPr>
            </w:pPr>
            <w:r>
              <w:rPr>
                <w:rFonts w:ascii="Times New Roman" w:hAnsi="Times New Roman"/>
                <w:sz w:val="18"/>
                <w:szCs w:val="18"/>
              </w:rPr>
              <w:t xml:space="preserve">                +</w:t>
            </w: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40"/>
        </w:trPr>
        <w:tc>
          <w:tcPr>
            <w:tcW w:w="740" w:type="dxa"/>
            <w:tcBorders>
              <w:top w:val="nil"/>
              <w:left w:val="single" w:sz="8" w:space="0" w:color="auto"/>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368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1700" w:type="dxa"/>
            <w:tcBorders>
              <w:top w:val="nil"/>
              <w:left w:val="nil"/>
              <w:bottom w:val="single" w:sz="8" w:space="0" w:color="auto"/>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1840" w:type="dxa"/>
            <w:gridSpan w:val="2"/>
            <w:tcBorders>
              <w:top w:val="nil"/>
              <w:left w:val="nil"/>
              <w:bottom w:val="single" w:sz="8" w:space="0" w:color="auto"/>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170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r w:rsidR="005A4BD5" w:rsidRPr="00B720E8" w:rsidTr="005A4BD5">
        <w:trPr>
          <w:trHeight w:val="40"/>
        </w:trPr>
        <w:tc>
          <w:tcPr>
            <w:tcW w:w="740" w:type="dxa"/>
            <w:tcBorders>
              <w:top w:val="nil"/>
              <w:left w:val="single" w:sz="8" w:space="0" w:color="auto"/>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368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1700" w:type="dxa"/>
            <w:tcBorders>
              <w:top w:val="nil"/>
              <w:left w:val="nil"/>
              <w:bottom w:val="single" w:sz="8" w:space="0" w:color="auto"/>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1840" w:type="dxa"/>
            <w:gridSpan w:val="2"/>
            <w:tcBorders>
              <w:top w:val="nil"/>
              <w:left w:val="nil"/>
              <w:bottom w:val="single" w:sz="8" w:space="0" w:color="auto"/>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1700" w:type="dxa"/>
            <w:tcBorders>
              <w:top w:val="nil"/>
              <w:left w:val="nil"/>
              <w:bottom w:val="single" w:sz="8" w:space="0" w:color="auto"/>
              <w:right w:val="single" w:sz="8" w:space="0" w:color="auto"/>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3"/>
                <w:szCs w:val="3"/>
              </w:rPr>
            </w:pPr>
          </w:p>
        </w:tc>
        <w:tc>
          <w:tcPr>
            <w:tcW w:w="3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bl>
    <w:p w:rsidR="005A4BD5" w:rsidRDefault="005A4BD5" w:rsidP="005A4BD5">
      <w:pPr>
        <w:widowControl w:val="0"/>
        <w:autoSpaceDE w:val="0"/>
        <w:autoSpaceDN w:val="0"/>
        <w:adjustRightInd w:val="0"/>
        <w:spacing w:after="0" w:line="367"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40"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99"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32" w:lineRule="auto"/>
        <w:ind w:right="280" w:firstLine="626"/>
        <w:jc w:val="both"/>
        <w:rPr>
          <w:rFonts w:ascii="Times New Roman" w:hAnsi="Times New Roman"/>
          <w:sz w:val="24"/>
          <w:szCs w:val="24"/>
        </w:rPr>
      </w:pPr>
    </w:p>
    <w:p w:rsidR="005A4BD5" w:rsidRDefault="005A4BD5" w:rsidP="005A4BD5">
      <w:pPr>
        <w:widowControl w:val="0"/>
        <w:overflowPunct w:val="0"/>
        <w:autoSpaceDE w:val="0"/>
        <w:autoSpaceDN w:val="0"/>
        <w:adjustRightInd w:val="0"/>
        <w:spacing w:after="0" w:line="232" w:lineRule="auto"/>
        <w:ind w:right="280" w:firstLine="626"/>
        <w:jc w:val="both"/>
        <w:rPr>
          <w:rFonts w:ascii="Times New Roman" w:hAnsi="Times New Roman"/>
          <w:sz w:val="24"/>
          <w:szCs w:val="24"/>
        </w:rPr>
      </w:pPr>
      <w:r w:rsidRPr="00952282">
        <w:rPr>
          <w:rFonts w:ascii="Times New Roman" w:hAnsi="Times New Roman"/>
          <w:sz w:val="24"/>
          <w:szCs w:val="24"/>
        </w:rPr>
        <w:t xml:space="preserve">Периодичность вывоза в сельских поселениях </w:t>
      </w:r>
      <w:r>
        <w:rPr>
          <w:rFonts w:ascii="Times New Roman" w:hAnsi="Times New Roman"/>
          <w:sz w:val="24"/>
          <w:szCs w:val="24"/>
        </w:rPr>
        <w:t>Лискинского</w:t>
      </w:r>
      <w:r w:rsidRPr="00952282">
        <w:rPr>
          <w:rFonts w:ascii="Times New Roman" w:hAnsi="Times New Roman"/>
          <w:sz w:val="24"/>
          <w:szCs w:val="24"/>
        </w:rPr>
        <w:t xml:space="preserve"> района различна в зависимости от времени года и плотности населения.</w:t>
      </w:r>
      <w:r>
        <w:rPr>
          <w:rFonts w:ascii="Times New Roman" w:hAnsi="Times New Roman"/>
          <w:sz w:val="24"/>
          <w:szCs w:val="24"/>
        </w:rPr>
        <w:t xml:space="preserve"> В</w:t>
      </w:r>
      <w:r w:rsidR="00A7628B">
        <w:rPr>
          <w:rFonts w:ascii="Times New Roman" w:hAnsi="Times New Roman"/>
          <w:sz w:val="24"/>
          <w:szCs w:val="24"/>
        </w:rPr>
        <w:t xml:space="preserve"> Почепском</w:t>
      </w:r>
      <w:r>
        <w:rPr>
          <w:rFonts w:ascii="Times New Roman" w:hAnsi="Times New Roman"/>
          <w:sz w:val="24"/>
          <w:szCs w:val="24"/>
        </w:rPr>
        <w:t xml:space="preserve"> сельском поселении заключен договор на сбор и вывоз  ТБО  с МУП «</w:t>
      </w:r>
      <w:r w:rsidR="00A7628B">
        <w:rPr>
          <w:rFonts w:ascii="Times New Roman" w:hAnsi="Times New Roman"/>
          <w:sz w:val="24"/>
          <w:szCs w:val="24"/>
        </w:rPr>
        <w:t>Давыдовское коммунальное хозяйство</w:t>
      </w:r>
      <w:r>
        <w:rPr>
          <w:rFonts w:ascii="Times New Roman" w:hAnsi="Times New Roman"/>
          <w:sz w:val="24"/>
          <w:szCs w:val="24"/>
        </w:rPr>
        <w:t xml:space="preserve">» </w:t>
      </w:r>
      <w:r w:rsidR="00A7628B">
        <w:rPr>
          <w:rFonts w:ascii="Times New Roman" w:hAnsi="Times New Roman"/>
          <w:sz w:val="24"/>
          <w:szCs w:val="24"/>
        </w:rPr>
        <w:t>п. Давыдовка</w:t>
      </w:r>
      <w:r>
        <w:rPr>
          <w:rFonts w:ascii="Times New Roman" w:hAnsi="Times New Roman"/>
          <w:sz w:val="24"/>
          <w:szCs w:val="24"/>
        </w:rPr>
        <w:t xml:space="preserve">. Еженедельно, по графику спец. машина осуществляет сбор ТБО от населения. </w:t>
      </w:r>
    </w:p>
    <w:p w:rsidR="005A4BD5" w:rsidRDefault="005A4BD5" w:rsidP="005A4BD5">
      <w:pPr>
        <w:widowControl w:val="0"/>
        <w:overflowPunct w:val="0"/>
        <w:autoSpaceDE w:val="0"/>
        <w:autoSpaceDN w:val="0"/>
        <w:adjustRightInd w:val="0"/>
        <w:spacing w:after="0" w:line="232" w:lineRule="auto"/>
        <w:ind w:right="280" w:firstLine="626"/>
        <w:jc w:val="both"/>
        <w:rPr>
          <w:rFonts w:ascii="Times New Roman" w:hAnsi="Times New Roman"/>
          <w:sz w:val="24"/>
          <w:szCs w:val="24"/>
        </w:rPr>
      </w:pPr>
    </w:p>
    <w:p w:rsidR="005A4BD5" w:rsidRDefault="005A4BD5" w:rsidP="005A4BD5">
      <w:pPr>
        <w:widowControl w:val="0"/>
        <w:autoSpaceDE w:val="0"/>
        <w:autoSpaceDN w:val="0"/>
        <w:adjustRightInd w:val="0"/>
        <w:spacing w:after="0" w:line="94" w:lineRule="exact"/>
        <w:rPr>
          <w:rFonts w:ascii="Times New Roman" w:hAnsi="Times New Roman"/>
          <w:sz w:val="24"/>
          <w:szCs w:val="24"/>
        </w:rPr>
      </w:pPr>
    </w:p>
    <w:tbl>
      <w:tblPr>
        <w:tblW w:w="0" w:type="auto"/>
        <w:tblInd w:w="560" w:type="dxa"/>
        <w:tblLayout w:type="fixed"/>
        <w:tblCellMar>
          <w:left w:w="0" w:type="dxa"/>
          <w:right w:w="0" w:type="dxa"/>
        </w:tblCellMar>
        <w:tblLook w:val="0000"/>
      </w:tblPr>
      <w:tblGrid>
        <w:gridCol w:w="740"/>
        <w:gridCol w:w="1100"/>
        <w:gridCol w:w="2880"/>
        <w:gridCol w:w="1340"/>
        <w:gridCol w:w="2720"/>
        <w:gridCol w:w="20"/>
      </w:tblGrid>
      <w:tr w:rsidR="005A4BD5" w:rsidRPr="00B720E8" w:rsidTr="005A4BD5">
        <w:trPr>
          <w:trHeight w:val="641"/>
        </w:trPr>
        <w:tc>
          <w:tcPr>
            <w:tcW w:w="74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4"/>
                <w:szCs w:val="24"/>
              </w:rPr>
            </w:pPr>
            <w:r w:rsidRPr="00B720E8">
              <w:rPr>
                <w:rFonts w:ascii="Times New Roman" w:hAnsi="Times New Roman"/>
                <w:b/>
                <w:bCs/>
                <w:sz w:val="24"/>
                <w:szCs w:val="24"/>
              </w:rPr>
              <w:t>2.2.</w:t>
            </w:r>
          </w:p>
        </w:tc>
        <w:tc>
          <w:tcPr>
            <w:tcW w:w="110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ind w:left="20"/>
              <w:rPr>
                <w:rFonts w:ascii="Times New Roman" w:hAnsi="Times New Roman"/>
                <w:sz w:val="24"/>
                <w:szCs w:val="24"/>
              </w:rPr>
            </w:pPr>
            <w:r w:rsidRPr="00B720E8">
              <w:rPr>
                <w:rFonts w:ascii="Times New Roman" w:hAnsi="Times New Roman"/>
                <w:b/>
                <w:bCs/>
                <w:sz w:val="24"/>
                <w:szCs w:val="24"/>
              </w:rPr>
              <w:t>Краткий</w:t>
            </w:r>
          </w:p>
        </w:tc>
        <w:tc>
          <w:tcPr>
            <w:tcW w:w="288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ind w:left="260"/>
              <w:rPr>
                <w:rFonts w:ascii="Times New Roman" w:hAnsi="Times New Roman"/>
                <w:sz w:val="24"/>
                <w:szCs w:val="24"/>
              </w:rPr>
            </w:pPr>
            <w:r w:rsidRPr="00B720E8">
              <w:rPr>
                <w:rFonts w:ascii="Times New Roman" w:hAnsi="Times New Roman"/>
                <w:b/>
                <w:bCs/>
                <w:sz w:val="24"/>
                <w:szCs w:val="24"/>
              </w:rPr>
              <w:t>анализ    состояния</w:t>
            </w:r>
          </w:p>
        </w:tc>
        <w:tc>
          <w:tcPr>
            <w:tcW w:w="134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ind w:left="20"/>
              <w:rPr>
                <w:rFonts w:ascii="Times New Roman" w:hAnsi="Times New Roman"/>
                <w:sz w:val="24"/>
                <w:szCs w:val="24"/>
              </w:rPr>
            </w:pPr>
            <w:r w:rsidRPr="00B720E8">
              <w:rPr>
                <w:rFonts w:ascii="Times New Roman" w:hAnsi="Times New Roman"/>
                <w:b/>
                <w:bCs/>
                <w:sz w:val="24"/>
                <w:szCs w:val="24"/>
              </w:rPr>
              <w:t>установки</w:t>
            </w:r>
          </w:p>
        </w:tc>
        <w:tc>
          <w:tcPr>
            <w:tcW w:w="272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ind w:left="180"/>
              <w:rPr>
                <w:rFonts w:ascii="Times New Roman" w:hAnsi="Times New Roman"/>
                <w:sz w:val="24"/>
                <w:szCs w:val="24"/>
              </w:rPr>
            </w:pPr>
            <w:r w:rsidRPr="00B720E8">
              <w:rPr>
                <w:rFonts w:ascii="Times New Roman" w:hAnsi="Times New Roman"/>
                <w:b/>
                <w:bCs/>
                <w:sz w:val="24"/>
                <w:szCs w:val="24"/>
              </w:rPr>
              <w:t>приборов    учета    и</w:t>
            </w:r>
          </w:p>
        </w:tc>
        <w:tc>
          <w:tcPr>
            <w:tcW w:w="20" w:type="dxa"/>
            <w:tcBorders>
              <w:top w:val="nil"/>
              <w:left w:val="nil"/>
              <w:bottom w:val="nil"/>
              <w:right w:val="nil"/>
            </w:tcBorders>
            <w:vAlign w:val="bottom"/>
          </w:tcPr>
          <w:p w:rsidR="005A4BD5" w:rsidRPr="00B720E8" w:rsidRDefault="005A4BD5" w:rsidP="005A4BD5">
            <w:pPr>
              <w:widowControl w:val="0"/>
              <w:autoSpaceDE w:val="0"/>
              <w:autoSpaceDN w:val="0"/>
              <w:adjustRightInd w:val="0"/>
              <w:spacing w:after="0" w:line="240" w:lineRule="auto"/>
              <w:rPr>
                <w:rFonts w:ascii="Times New Roman" w:hAnsi="Times New Roman"/>
                <w:sz w:val="2"/>
                <w:szCs w:val="2"/>
              </w:rPr>
            </w:pPr>
          </w:p>
        </w:tc>
      </w:tr>
    </w:tbl>
    <w:p w:rsidR="005A4BD5" w:rsidRDefault="005A4BD5" w:rsidP="005A4BD5">
      <w:pPr>
        <w:widowControl w:val="0"/>
        <w:autoSpaceDE w:val="0"/>
        <w:autoSpaceDN w:val="0"/>
        <w:adjustRightInd w:val="0"/>
        <w:spacing w:after="0" w:line="41" w:lineRule="exact"/>
        <w:rPr>
          <w:rFonts w:ascii="Times New Roman" w:hAnsi="Times New Roman"/>
          <w:sz w:val="24"/>
          <w:szCs w:val="24"/>
        </w:rPr>
      </w:pPr>
    </w:p>
    <w:p w:rsidR="005A4BD5" w:rsidRDefault="005A4BD5" w:rsidP="005A4BD5">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энергоресурсосбережения у потребителей</w:t>
      </w:r>
    </w:p>
    <w:p w:rsidR="005A4BD5" w:rsidRPr="00952282" w:rsidRDefault="005A4BD5" w:rsidP="005A4BD5">
      <w:pPr>
        <w:widowControl w:val="0"/>
        <w:overflowPunct w:val="0"/>
        <w:autoSpaceDE w:val="0"/>
        <w:autoSpaceDN w:val="0"/>
        <w:adjustRightInd w:val="0"/>
        <w:spacing w:after="0" w:line="270" w:lineRule="auto"/>
        <w:ind w:firstLine="708"/>
        <w:jc w:val="both"/>
        <w:rPr>
          <w:rFonts w:ascii="Times New Roman" w:hAnsi="Times New Roman"/>
          <w:sz w:val="24"/>
          <w:szCs w:val="24"/>
        </w:rPr>
      </w:pPr>
      <w:r w:rsidRPr="00952282">
        <w:rPr>
          <w:rFonts w:ascii="Times New Roman" w:hAnsi="Times New Roman"/>
          <w:sz w:val="24"/>
          <w:szCs w:val="24"/>
        </w:rPr>
        <w:t>В соответствии с пунктом 5 статьи 13 Федерального закона Российской Федерации от 23 ноября 2009 года № 261-ФЗ «Об энергосбережении и о повышении энергетической эффективности и о внесении изменений в отдельные законодательные акты Российской Федерации» собственники жилых домов, собственники помещений в многоквартирных домах, введенных в эксплуатацию на день вступления Закона № 261-ФЗ в силу, обязаны в срок до 1 января 2012 года обеспечить оснащение таких домов приборами учета используемых воды, природного газа, тепловой энергии, электрической энергии, а также ввод установленных приборов учета в эксплуатацию. При этом многоквартирные дома в указанный срок должны быть оснащены коллективными (общедомовыми) приборами учета используемых коммунальных ресурсов, а также индивидуальными и общими (для коммунальной квартиры) приборами учета.</w:t>
      </w:r>
    </w:p>
    <w:p w:rsidR="005A4BD5" w:rsidRPr="00952282" w:rsidRDefault="005A4BD5" w:rsidP="005A4BD5">
      <w:pPr>
        <w:widowControl w:val="0"/>
        <w:autoSpaceDE w:val="0"/>
        <w:autoSpaceDN w:val="0"/>
        <w:adjustRightInd w:val="0"/>
        <w:spacing w:after="0" w:line="200"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13" w:lineRule="auto"/>
        <w:rPr>
          <w:rFonts w:ascii="Times New Roman" w:hAnsi="Times New Roman"/>
          <w:sz w:val="24"/>
          <w:szCs w:val="24"/>
        </w:rPr>
      </w:pPr>
      <w:bookmarkStart w:id="2" w:name="page67"/>
      <w:bookmarkEnd w:id="2"/>
      <w:r w:rsidRPr="00952282">
        <w:rPr>
          <w:rFonts w:ascii="Times New Roman" w:hAnsi="Times New Roman"/>
          <w:b/>
          <w:bCs/>
          <w:sz w:val="24"/>
          <w:szCs w:val="24"/>
        </w:rPr>
        <w:t>3. Перспективы развития Муниципального образования и прогноз спроса на коммунальные ресурсы</w:t>
      </w:r>
    </w:p>
    <w:p w:rsidR="005A4BD5" w:rsidRPr="00952282" w:rsidRDefault="005A4BD5" w:rsidP="005A4BD5">
      <w:pPr>
        <w:widowControl w:val="0"/>
        <w:autoSpaceDE w:val="0"/>
        <w:autoSpaceDN w:val="0"/>
        <w:adjustRightInd w:val="0"/>
        <w:spacing w:after="0" w:line="276"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pPr>
      <w:r w:rsidRPr="00952282">
        <w:rPr>
          <w:rFonts w:ascii="Times New Roman" w:hAnsi="Times New Roman"/>
          <w:b/>
          <w:bCs/>
          <w:sz w:val="24"/>
          <w:szCs w:val="24"/>
        </w:rPr>
        <w:t>3.1 Перспективные показатели развития Муниципального образования</w:t>
      </w:r>
    </w:p>
    <w:p w:rsidR="005A4BD5" w:rsidRPr="00952282" w:rsidRDefault="005A4BD5" w:rsidP="005A4BD5">
      <w:pPr>
        <w:widowControl w:val="0"/>
        <w:autoSpaceDE w:val="0"/>
        <w:autoSpaceDN w:val="0"/>
        <w:adjustRightInd w:val="0"/>
        <w:spacing w:after="0" w:line="56"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3" w:lineRule="auto"/>
        <w:ind w:firstLine="566"/>
        <w:rPr>
          <w:rFonts w:ascii="Times New Roman" w:hAnsi="Times New Roman"/>
          <w:sz w:val="24"/>
          <w:szCs w:val="24"/>
        </w:rPr>
      </w:pPr>
      <w:r w:rsidRPr="00952282">
        <w:rPr>
          <w:rFonts w:ascii="Times New Roman" w:hAnsi="Times New Roman"/>
          <w:sz w:val="24"/>
          <w:szCs w:val="24"/>
        </w:rPr>
        <w:t>Согласно документ</w:t>
      </w:r>
      <w:r>
        <w:rPr>
          <w:rFonts w:ascii="Times New Roman" w:hAnsi="Times New Roman"/>
          <w:sz w:val="24"/>
          <w:szCs w:val="24"/>
        </w:rPr>
        <w:t>а</w:t>
      </w:r>
      <w:r w:rsidRPr="00952282">
        <w:rPr>
          <w:rFonts w:ascii="Times New Roman" w:hAnsi="Times New Roman"/>
          <w:sz w:val="24"/>
          <w:szCs w:val="24"/>
        </w:rPr>
        <w:t xml:space="preserve"> территориального планирования муниципального образования до расчётного срока планируется рост численности населения до </w:t>
      </w:r>
      <w:r w:rsidR="001539D4">
        <w:rPr>
          <w:rFonts w:ascii="Times New Roman" w:hAnsi="Times New Roman"/>
          <w:sz w:val="24"/>
          <w:szCs w:val="24"/>
        </w:rPr>
        <w:t>2</w:t>
      </w:r>
      <w:r>
        <w:rPr>
          <w:rFonts w:ascii="Times New Roman" w:hAnsi="Times New Roman"/>
          <w:sz w:val="24"/>
          <w:szCs w:val="24"/>
        </w:rPr>
        <w:t>500</w:t>
      </w:r>
      <w:r w:rsidRPr="00952282">
        <w:rPr>
          <w:rFonts w:ascii="Times New Roman" w:hAnsi="Times New Roman"/>
          <w:sz w:val="24"/>
          <w:szCs w:val="24"/>
        </w:rPr>
        <w:t xml:space="preserve"> человек.</w:t>
      </w:r>
    </w:p>
    <w:p w:rsidR="005A4BD5" w:rsidRPr="00952282" w:rsidRDefault="005A4BD5" w:rsidP="005A4BD5">
      <w:pPr>
        <w:widowControl w:val="0"/>
        <w:autoSpaceDE w:val="0"/>
        <w:autoSpaceDN w:val="0"/>
        <w:adjustRightInd w:val="0"/>
        <w:spacing w:after="0" w:line="100"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2" w:lineRule="auto"/>
        <w:ind w:firstLine="566"/>
        <w:rPr>
          <w:rFonts w:ascii="Times New Roman" w:hAnsi="Times New Roman"/>
          <w:sz w:val="24"/>
          <w:szCs w:val="24"/>
        </w:rPr>
      </w:pPr>
      <w:r w:rsidRPr="00952282">
        <w:rPr>
          <w:rFonts w:ascii="Times New Roman" w:hAnsi="Times New Roman"/>
          <w:sz w:val="24"/>
          <w:szCs w:val="24"/>
        </w:rPr>
        <w:t>Генеральным планом предусмотрены мероприятия по развитию зон жилой застройки с учётом проведения мероприятий по инженерной подготовке:</w:t>
      </w:r>
    </w:p>
    <w:p w:rsidR="005A4BD5" w:rsidRPr="00952282" w:rsidRDefault="005A4BD5" w:rsidP="005A4BD5">
      <w:pPr>
        <w:widowControl w:val="0"/>
        <w:autoSpaceDE w:val="0"/>
        <w:autoSpaceDN w:val="0"/>
        <w:adjustRightInd w:val="0"/>
        <w:spacing w:after="0" w:line="41" w:lineRule="exact"/>
        <w:rPr>
          <w:rFonts w:ascii="Times New Roman" w:hAnsi="Times New Roman"/>
          <w:sz w:val="24"/>
          <w:szCs w:val="24"/>
        </w:rPr>
      </w:pPr>
    </w:p>
    <w:p w:rsidR="005A4BD5" w:rsidRPr="00952282" w:rsidRDefault="005A4BD5" w:rsidP="005A4BD5">
      <w:pPr>
        <w:widowControl w:val="0"/>
        <w:numPr>
          <w:ilvl w:val="0"/>
          <w:numId w:val="16"/>
        </w:numPr>
        <w:tabs>
          <w:tab w:val="clear" w:pos="720"/>
          <w:tab w:val="num" w:pos="1280"/>
        </w:tabs>
        <w:overflowPunct w:val="0"/>
        <w:autoSpaceDE w:val="0"/>
        <w:autoSpaceDN w:val="0"/>
        <w:adjustRightInd w:val="0"/>
        <w:spacing w:after="0" w:line="240" w:lineRule="auto"/>
        <w:ind w:left="1280" w:hanging="352"/>
        <w:jc w:val="both"/>
        <w:rPr>
          <w:rFonts w:ascii="Symbol" w:hAnsi="Symbol" w:cs="Symbol"/>
          <w:sz w:val="24"/>
          <w:szCs w:val="24"/>
        </w:rPr>
      </w:pPr>
      <w:r w:rsidRPr="00952282">
        <w:rPr>
          <w:rFonts w:ascii="Times New Roman" w:hAnsi="Times New Roman"/>
          <w:sz w:val="24"/>
          <w:szCs w:val="24"/>
        </w:rPr>
        <w:t xml:space="preserve">Создание более комфортных условий для проживания жилья; </w:t>
      </w:r>
    </w:p>
    <w:p w:rsidR="005A4BD5" w:rsidRPr="00952282" w:rsidRDefault="005A4BD5" w:rsidP="005A4BD5">
      <w:pPr>
        <w:widowControl w:val="0"/>
        <w:autoSpaceDE w:val="0"/>
        <w:autoSpaceDN w:val="0"/>
        <w:adjustRightInd w:val="0"/>
        <w:spacing w:after="0" w:line="41" w:lineRule="exact"/>
        <w:rPr>
          <w:rFonts w:ascii="Symbol" w:hAnsi="Symbol" w:cs="Symbol"/>
          <w:sz w:val="24"/>
          <w:szCs w:val="24"/>
        </w:rPr>
      </w:pPr>
    </w:p>
    <w:p w:rsidR="005A4BD5" w:rsidRDefault="005A4BD5" w:rsidP="005A4BD5">
      <w:pPr>
        <w:widowControl w:val="0"/>
        <w:numPr>
          <w:ilvl w:val="0"/>
          <w:numId w:val="16"/>
        </w:numPr>
        <w:tabs>
          <w:tab w:val="clear" w:pos="720"/>
          <w:tab w:val="num" w:pos="1280"/>
        </w:tabs>
        <w:overflowPunct w:val="0"/>
        <w:autoSpaceDE w:val="0"/>
        <w:autoSpaceDN w:val="0"/>
        <w:adjustRightInd w:val="0"/>
        <w:spacing w:after="0" w:line="240" w:lineRule="auto"/>
        <w:ind w:left="1280" w:hanging="352"/>
        <w:jc w:val="both"/>
        <w:rPr>
          <w:rFonts w:ascii="Symbol" w:hAnsi="Symbol" w:cs="Symbol"/>
          <w:sz w:val="24"/>
          <w:szCs w:val="24"/>
        </w:rPr>
      </w:pPr>
      <w:r>
        <w:rPr>
          <w:rFonts w:ascii="Times New Roman" w:hAnsi="Times New Roman"/>
          <w:sz w:val="24"/>
          <w:szCs w:val="24"/>
        </w:rPr>
        <w:t xml:space="preserve">Увеличение темпов роста строительства; </w:t>
      </w:r>
    </w:p>
    <w:p w:rsidR="005A4BD5" w:rsidRDefault="005A4BD5" w:rsidP="005A4BD5">
      <w:pPr>
        <w:widowControl w:val="0"/>
        <w:autoSpaceDE w:val="0"/>
        <w:autoSpaceDN w:val="0"/>
        <w:adjustRightInd w:val="0"/>
        <w:spacing w:after="0" w:line="39" w:lineRule="exact"/>
        <w:rPr>
          <w:rFonts w:ascii="Symbol" w:hAnsi="Symbol" w:cs="Symbol"/>
          <w:sz w:val="24"/>
          <w:szCs w:val="24"/>
        </w:rPr>
      </w:pPr>
    </w:p>
    <w:p w:rsidR="005A4BD5" w:rsidRPr="00952282" w:rsidRDefault="005A4BD5" w:rsidP="005A4BD5">
      <w:pPr>
        <w:widowControl w:val="0"/>
        <w:numPr>
          <w:ilvl w:val="0"/>
          <w:numId w:val="16"/>
        </w:numPr>
        <w:tabs>
          <w:tab w:val="clear" w:pos="720"/>
          <w:tab w:val="num" w:pos="1280"/>
        </w:tabs>
        <w:overflowPunct w:val="0"/>
        <w:autoSpaceDE w:val="0"/>
        <w:autoSpaceDN w:val="0"/>
        <w:adjustRightInd w:val="0"/>
        <w:spacing w:after="0" w:line="240" w:lineRule="auto"/>
        <w:ind w:left="1280" w:hanging="352"/>
        <w:jc w:val="both"/>
        <w:rPr>
          <w:rFonts w:ascii="Symbol" w:hAnsi="Symbol" w:cs="Symbol"/>
          <w:sz w:val="24"/>
          <w:szCs w:val="24"/>
        </w:rPr>
      </w:pPr>
      <w:r w:rsidRPr="00952282">
        <w:rPr>
          <w:rFonts w:ascii="Times New Roman" w:hAnsi="Times New Roman"/>
          <w:sz w:val="24"/>
          <w:szCs w:val="24"/>
        </w:rPr>
        <w:t xml:space="preserve">Увеличение объёмов строительства индивидуального жилья. </w:t>
      </w:r>
    </w:p>
    <w:p w:rsidR="005A4BD5" w:rsidRPr="00952282" w:rsidRDefault="005A4BD5" w:rsidP="005A4BD5">
      <w:pPr>
        <w:widowControl w:val="0"/>
        <w:autoSpaceDE w:val="0"/>
        <w:autoSpaceDN w:val="0"/>
        <w:adjustRightInd w:val="0"/>
        <w:spacing w:after="0" w:line="102"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2" w:lineRule="auto"/>
        <w:ind w:firstLine="708"/>
        <w:jc w:val="both"/>
        <w:rPr>
          <w:rFonts w:ascii="Times New Roman" w:hAnsi="Times New Roman"/>
          <w:sz w:val="24"/>
          <w:szCs w:val="24"/>
        </w:rPr>
      </w:pPr>
      <w:r w:rsidRPr="00952282">
        <w:rPr>
          <w:rFonts w:ascii="Times New Roman" w:hAnsi="Times New Roman"/>
          <w:sz w:val="24"/>
          <w:szCs w:val="24"/>
        </w:rPr>
        <w:t>Генеральным планом муниципального образования предусмотрены мероприятия по развитию и реконструкции жилых территорий.</w:t>
      </w:r>
    </w:p>
    <w:p w:rsidR="005A4BD5" w:rsidRPr="00952282" w:rsidRDefault="005A4BD5" w:rsidP="005A4BD5">
      <w:pPr>
        <w:widowControl w:val="0"/>
        <w:autoSpaceDE w:val="0"/>
        <w:autoSpaceDN w:val="0"/>
        <w:adjustRightInd w:val="0"/>
        <w:spacing w:after="0" w:line="100"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65" w:lineRule="auto"/>
        <w:ind w:firstLine="708"/>
        <w:jc w:val="both"/>
        <w:rPr>
          <w:rFonts w:ascii="Times New Roman" w:hAnsi="Times New Roman"/>
          <w:sz w:val="24"/>
          <w:szCs w:val="24"/>
        </w:rPr>
      </w:pPr>
    </w:p>
    <w:p w:rsidR="005A4BD5" w:rsidRDefault="005A4BD5" w:rsidP="005A4BD5">
      <w:pPr>
        <w:widowControl w:val="0"/>
        <w:overflowPunct w:val="0"/>
        <w:autoSpaceDE w:val="0"/>
        <w:autoSpaceDN w:val="0"/>
        <w:adjustRightInd w:val="0"/>
        <w:spacing w:after="0" w:line="265" w:lineRule="auto"/>
        <w:ind w:firstLine="708"/>
        <w:jc w:val="both"/>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65" w:lineRule="auto"/>
        <w:ind w:firstLine="708"/>
        <w:jc w:val="both"/>
        <w:rPr>
          <w:rFonts w:ascii="Times New Roman" w:hAnsi="Times New Roman"/>
          <w:sz w:val="24"/>
          <w:szCs w:val="24"/>
        </w:rPr>
      </w:pPr>
      <w:r w:rsidRPr="00952282">
        <w:rPr>
          <w:rFonts w:ascii="Times New Roman" w:hAnsi="Times New Roman"/>
          <w:sz w:val="24"/>
          <w:szCs w:val="24"/>
        </w:rPr>
        <w:t>При реконструкции районов с преобладанием сложившейся капитальной жилой застройки следует предусматривать упорядочение планировочной структуры и сети улиц, совершенствование системы общественного обслуживания, озеленения и благоустройства территории, максимальное сохранение своеобразия архитектурного облика жилых и общественных зданий, их модернизацию и капитальный ремонт, реставрацию и приспособление под современное использование.</w:t>
      </w:r>
    </w:p>
    <w:p w:rsidR="005A4BD5" w:rsidRPr="00952282" w:rsidRDefault="005A4BD5" w:rsidP="005A4BD5">
      <w:pPr>
        <w:widowControl w:val="0"/>
        <w:autoSpaceDE w:val="0"/>
        <w:autoSpaceDN w:val="0"/>
        <w:adjustRightInd w:val="0"/>
        <w:spacing w:after="0" w:line="77"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58" w:lineRule="auto"/>
        <w:ind w:firstLine="708"/>
        <w:jc w:val="both"/>
        <w:rPr>
          <w:rFonts w:ascii="Times New Roman" w:hAnsi="Times New Roman"/>
          <w:sz w:val="24"/>
          <w:szCs w:val="24"/>
        </w:rPr>
      </w:pPr>
      <w:r w:rsidRPr="00952282">
        <w:rPr>
          <w:rFonts w:ascii="Times New Roman" w:hAnsi="Times New Roman"/>
          <w:sz w:val="24"/>
          <w:szCs w:val="24"/>
        </w:rPr>
        <w:t>Объемы сохраняемого или подлежащего сносу жилищного фонда следует определять в установленном порядке с учетом его экономической и исторической ценности, технического состояния, максимального сохранения жилищного фонда, пригодного для проживания, и сложившейся исторической среды.</w:t>
      </w:r>
    </w:p>
    <w:p w:rsidR="005A4BD5" w:rsidRPr="00952282" w:rsidRDefault="005A4BD5" w:rsidP="005A4BD5">
      <w:pPr>
        <w:widowControl w:val="0"/>
        <w:autoSpaceDE w:val="0"/>
        <w:autoSpaceDN w:val="0"/>
        <w:adjustRightInd w:val="0"/>
        <w:spacing w:after="0" w:line="83"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65" w:lineRule="auto"/>
        <w:ind w:firstLine="708"/>
        <w:jc w:val="both"/>
        <w:rPr>
          <w:rFonts w:ascii="Times New Roman" w:hAnsi="Times New Roman"/>
          <w:sz w:val="24"/>
          <w:szCs w:val="24"/>
        </w:rPr>
      </w:pPr>
      <w:r w:rsidRPr="00952282">
        <w:rPr>
          <w:rFonts w:ascii="Times New Roman" w:hAnsi="Times New Roman"/>
          <w:sz w:val="24"/>
          <w:szCs w:val="24"/>
        </w:rPr>
        <w:t>При комплексной реконструкции сложившейся застройки допускается при соответствующем обосновании уточнять нормативные требования заданием на проектирование по согласованию с местными органами архитектуры, государственного надзора и санитарной инспекции. При этом необходимо обеспечивать снижение пожарной опасности застройки и улучшение санитарно-гигиенических условий проживания населения.</w:t>
      </w:r>
    </w:p>
    <w:p w:rsidR="005A4BD5" w:rsidRPr="00952282" w:rsidRDefault="005A4BD5" w:rsidP="005A4BD5">
      <w:pPr>
        <w:widowControl w:val="0"/>
        <w:autoSpaceDE w:val="0"/>
        <w:autoSpaceDN w:val="0"/>
        <w:adjustRightInd w:val="0"/>
        <w:spacing w:after="0" w:line="240" w:lineRule="auto"/>
        <w:ind w:left="120"/>
        <w:rPr>
          <w:rFonts w:ascii="Times New Roman" w:hAnsi="Times New Roman"/>
          <w:sz w:val="24"/>
          <w:szCs w:val="24"/>
        </w:rPr>
      </w:pPr>
      <w:r w:rsidRPr="00952282">
        <w:rPr>
          <w:rFonts w:ascii="Times New Roman" w:hAnsi="Times New Roman"/>
          <w:b/>
          <w:bCs/>
          <w:sz w:val="24"/>
          <w:szCs w:val="24"/>
        </w:rPr>
        <w:t>3.2 Прогноз спроса на коммунальные услуги</w:t>
      </w:r>
    </w:p>
    <w:p w:rsidR="005A4BD5" w:rsidRDefault="005A4BD5" w:rsidP="005A4BD5">
      <w:pPr>
        <w:widowControl w:val="0"/>
        <w:autoSpaceDE w:val="0"/>
        <w:autoSpaceDN w:val="0"/>
        <w:adjustRightInd w:val="0"/>
        <w:spacing w:after="0" w:line="240" w:lineRule="auto"/>
        <w:rPr>
          <w:rFonts w:ascii="Times New Roman" w:hAnsi="Times New Roman"/>
          <w:b/>
          <w:bCs/>
          <w:sz w:val="24"/>
          <w:szCs w:val="24"/>
        </w:rPr>
      </w:pPr>
    </w:p>
    <w:p w:rsidR="005A4BD5" w:rsidRDefault="005A4BD5" w:rsidP="005A4BD5">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3.2.1. Прогноз спроса на услуги водоснабжения</w:t>
      </w:r>
    </w:p>
    <w:p w:rsidR="005A4BD5" w:rsidRDefault="005A4BD5" w:rsidP="005A4BD5">
      <w:pPr>
        <w:widowControl w:val="0"/>
        <w:autoSpaceDE w:val="0"/>
        <w:autoSpaceDN w:val="0"/>
        <w:adjustRightInd w:val="0"/>
        <w:spacing w:after="0" w:line="97"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50" w:lineRule="auto"/>
        <w:ind w:right="20" w:firstLine="708"/>
        <w:jc w:val="both"/>
        <w:rPr>
          <w:rFonts w:ascii="Times New Roman" w:hAnsi="Times New Roman"/>
          <w:sz w:val="24"/>
          <w:szCs w:val="24"/>
        </w:rPr>
      </w:pPr>
      <w:r w:rsidRPr="00952282">
        <w:rPr>
          <w:rFonts w:ascii="Times New Roman" w:hAnsi="Times New Roman"/>
          <w:sz w:val="24"/>
          <w:szCs w:val="24"/>
        </w:rPr>
        <w:t>Перспективный баланс услуги водоснабжения в муниципальном образовании представлен с учетом прогноза численности населения, степени обеспеченности населения централизованной услугой водоснабжения, реализации мероприятий по энергосбережению. Перспективный баланс водоснабжения Муниципального обра</w:t>
      </w:r>
      <w:r>
        <w:rPr>
          <w:rFonts w:ascii="Times New Roman" w:hAnsi="Times New Roman"/>
          <w:sz w:val="24"/>
          <w:szCs w:val="24"/>
        </w:rPr>
        <w:t>зования представлен в таблице 7</w:t>
      </w:r>
      <w:r w:rsidRPr="00952282">
        <w:rPr>
          <w:rFonts w:ascii="Times New Roman" w:hAnsi="Times New Roman"/>
          <w:sz w:val="24"/>
          <w:szCs w:val="24"/>
        </w:rPr>
        <w:t>.</w:t>
      </w:r>
    </w:p>
    <w:p w:rsidR="005A4BD5" w:rsidRDefault="005A4BD5" w:rsidP="005A4BD5">
      <w:pPr>
        <w:widowControl w:val="0"/>
        <w:overflowPunct w:val="0"/>
        <w:autoSpaceDE w:val="0"/>
        <w:autoSpaceDN w:val="0"/>
        <w:adjustRightInd w:val="0"/>
        <w:spacing w:after="0" w:line="250" w:lineRule="auto"/>
        <w:ind w:right="20" w:firstLine="708"/>
        <w:jc w:val="both"/>
        <w:rPr>
          <w:rFonts w:ascii="Times New Roman" w:hAnsi="Times New Roman"/>
          <w:sz w:val="24"/>
          <w:szCs w:val="24"/>
        </w:rPr>
      </w:pPr>
      <w:r>
        <w:rPr>
          <w:rFonts w:ascii="Times New Roman" w:hAnsi="Times New Roman"/>
          <w:sz w:val="24"/>
          <w:szCs w:val="24"/>
        </w:rPr>
        <w:t xml:space="preserve">                                                                                                                                  </w:t>
      </w:r>
    </w:p>
    <w:p w:rsidR="005A4BD5" w:rsidRDefault="005A4BD5" w:rsidP="005A4BD5">
      <w:pPr>
        <w:widowControl w:val="0"/>
        <w:overflowPunct w:val="0"/>
        <w:autoSpaceDE w:val="0"/>
        <w:autoSpaceDN w:val="0"/>
        <w:adjustRightInd w:val="0"/>
        <w:spacing w:after="0" w:line="250" w:lineRule="auto"/>
        <w:ind w:right="20" w:firstLine="708"/>
        <w:jc w:val="both"/>
        <w:rPr>
          <w:rFonts w:ascii="Times New Roman" w:hAnsi="Times New Roman"/>
          <w:sz w:val="24"/>
          <w:szCs w:val="24"/>
        </w:rPr>
      </w:pPr>
      <w:r>
        <w:rPr>
          <w:rFonts w:ascii="Times New Roman" w:hAnsi="Times New Roman"/>
          <w:sz w:val="24"/>
          <w:szCs w:val="24"/>
        </w:rPr>
        <w:t xml:space="preserve">                                                                                                                                  Таблица 7</w:t>
      </w:r>
    </w:p>
    <w:p w:rsidR="005A4BD5" w:rsidRDefault="005A4BD5" w:rsidP="005A4BD5">
      <w:pPr>
        <w:widowControl w:val="0"/>
        <w:overflowPunct w:val="0"/>
        <w:autoSpaceDE w:val="0"/>
        <w:autoSpaceDN w:val="0"/>
        <w:adjustRightInd w:val="0"/>
        <w:spacing w:after="0" w:line="250" w:lineRule="auto"/>
        <w:ind w:right="20" w:firstLine="708"/>
        <w:jc w:val="center"/>
        <w:rPr>
          <w:rFonts w:ascii="Times New Roman" w:hAnsi="Times New Roman"/>
          <w:b/>
          <w:sz w:val="24"/>
          <w:szCs w:val="24"/>
        </w:rPr>
      </w:pPr>
      <w:r w:rsidRPr="00143C6A">
        <w:rPr>
          <w:rFonts w:ascii="Times New Roman" w:hAnsi="Times New Roman"/>
          <w:b/>
          <w:sz w:val="24"/>
          <w:szCs w:val="24"/>
        </w:rPr>
        <w:t>Прогноз перспективного водопотребления</w:t>
      </w:r>
    </w:p>
    <w:p w:rsidR="005A4BD5" w:rsidRDefault="005A4BD5" w:rsidP="005A4BD5">
      <w:pPr>
        <w:widowControl w:val="0"/>
        <w:overflowPunct w:val="0"/>
        <w:autoSpaceDE w:val="0"/>
        <w:autoSpaceDN w:val="0"/>
        <w:adjustRightInd w:val="0"/>
        <w:spacing w:after="0" w:line="250" w:lineRule="auto"/>
        <w:ind w:right="20" w:firstLine="708"/>
        <w:jc w:val="center"/>
        <w:rPr>
          <w:rFonts w:ascii="Times New Roman" w:hAnsi="Times New Roman"/>
          <w:b/>
          <w:sz w:val="24"/>
          <w:szCs w:val="24"/>
        </w:rPr>
      </w:pPr>
    </w:p>
    <w:tbl>
      <w:tblPr>
        <w:tblStyle w:val="a4"/>
        <w:tblW w:w="9898" w:type="dxa"/>
        <w:tblLayout w:type="fixed"/>
        <w:tblLook w:val="04A0"/>
      </w:tblPr>
      <w:tblGrid>
        <w:gridCol w:w="1668"/>
        <w:gridCol w:w="850"/>
        <w:gridCol w:w="1418"/>
        <w:gridCol w:w="1559"/>
        <w:gridCol w:w="1559"/>
        <w:gridCol w:w="1559"/>
        <w:gridCol w:w="1285"/>
      </w:tblGrid>
      <w:tr w:rsidR="005A4BD5" w:rsidTr="005A4BD5">
        <w:trPr>
          <w:trHeight w:val="285"/>
        </w:trPr>
        <w:tc>
          <w:tcPr>
            <w:tcW w:w="1668" w:type="dxa"/>
            <w:vMerge w:val="restart"/>
          </w:tcPr>
          <w:p w:rsidR="005A4BD5" w:rsidRPr="00143C6A" w:rsidRDefault="005A4BD5" w:rsidP="005A4BD5">
            <w:pPr>
              <w:widowControl w:val="0"/>
              <w:overflowPunct w:val="0"/>
              <w:autoSpaceDE w:val="0"/>
              <w:autoSpaceDN w:val="0"/>
              <w:adjustRightInd w:val="0"/>
              <w:spacing w:line="250" w:lineRule="auto"/>
              <w:ind w:right="20"/>
              <w:jc w:val="center"/>
              <w:rPr>
                <w:rFonts w:ascii="Times New Roman" w:hAnsi="Times New Roman"/>
                <w:b/>
                <w:sz w:val="20"/>
                <w:szCs w:val="20"/>
              </w:rPr>
            </w:pPr>
            <w:r w:rsidRPr="00143C6A">
              <w:rPr>
                <w:rFonts w:ascii="Times New Roman" w:hAnsi="Times New Roman"/>
                <w:b/>
                <w:sz w:val="20"/>
                <w:szCs w:val="20"/>
              </w:rPr>
              <w:t>Наименование потребителей</w:t>
            </w:r>
          </w:p>
        </w:tc>
        <w:tc>
          <w:tcPr>
            <w:tcW w:w="850" w:type="dxa"/>
            <w:vMerge w:val="restart"/>
          </w:tcPr>
          <w:p w:rsidR="005A4BD5" w:rsidRPr="00143C6A" w:rsidRDefault="005A4BD5" w:rsidP="005A4BD5">
            <w:pPr>
              <w:widowControl w:val="0"/>
              <w:overflowPunct w:val="0"/>
              <w:autoSpaceDE w:val="0"/>
              <w:autoSpaceDN w:val="0"/>
              <w:adjustRightInd w:val="0"/>
              <w:spacing w:line="250" w:lineRule="auto"/>
              <w:ind w:right="20"/>
              <w:jc w:val="center"/>
              <w:rPr>
                <w:rFonts w:ascii="Times New Roman" w:hAnsi="Times New Roman"/>
                <w:b/>
                <w:sz w:val="20"/>
                <w:szCs w:val="20"/>
              </w:rPr>
            </w:pPr>
            <w:r w:rsidRPr="00143C6A">
              <w:rPr>
                <w:rFonts w:ascii="Times New Roman" w:hAnsi="Times New Roman"/>
                <w:b/>
                <w:sz w:val="20"/>
                <w:szCs w:val="20"/>
              </w:rPr>
              <w:t>Кол-во чел.</w:t>
            </w:r>
          </w:p>
        </w:tc>
        <w:tc>
          <w:tcPr>
            <w:tcW w:w="7380" w:type="dxa"/>
            <w:gridSpan w:val="5"/>
          </w:tcPr>
          <w:p w:rsidR="005A4BD5" w:rsidRPr="00143C6A" w:rsidRDefault="005A4BD5" w:rsidP="005A4BD5">
            <w:pPr>
              <w:widowControl w:val="0"/>
              <w:overflowPunct w:val="0"/>
              <w:autoSpaceDE w:val="0"/>
              <w:autoSpaceDN w:val="0"/>
              <w:adjustRightInd w:val="0"/>
              <w:spacing w:line="250" w:lineRule="auto"/>
              <w:ind w:right="20"/>
              <w:jc w:val="center"/>
              <w:rPr>
                <w:rFonts w:ascii="Times New Roman" w:hAnsi="Times New Roman"/>
                <w:b/>
                <w:sz w:val="20"/>
                <w:szCs w:val="20"/>
              </w:rPr>
            </w:pPr>
            <w:r w:rsidRPr="00143C6A">
              <w:rPr>
                <w:rFonts w:ascii="Times New Roman" w:hAnsi="Times New Roman"/>
                <w:b/>
                <w:sz w:val="20"/>
                <w:szCs w:val="20"/>
              </w:rPr>
              <w:t>Расчетный срок</w:t>
            </w:r>
          </w:p>
        </w:tc>
      </w:tr>
      <w:tr w:rsidR="005A4BD5" w:rsidTr="005A4BD5">
        <w:trPr>
          <w:trHeight w:val="285"/>
        </w:trPr>
        <w:tc>
          <w:tcPr>
            <w:tcW w:w="1668" w:type="dxa"/>
            <w:vMerge/>
          </w:tcPr>
          <w:p w:rsidR="005A4BD5" w:rsidRPr="00143C6A" w:rsidRDefault="005A4BD5" w:rsidP="005A4BD5">
            <w:pPr>
              <w:widowControl w:val="0"/>
              <w:overflowPunct w:val="0"/>
              <w:autoSpaceDE w:val="0"/>
              <w:autoSpaceDN w:val="0"/>
              <w:adjustRightInd w:val="0"/>
              <w:spacing w:line="250" w:lineRule="auto"/>
              <w:ind w:right="20"/>
              <w:jc w:val="center"/>
              <w:rPr>
                <w:rFonts w:ascii="Times New Roman" w:hAnsi="Times New Roman"/>
                <w:b/>
                <w:sz w:val="20"/>
                <w:szCs w:val="20"/>
              </w:rPr>
            </w:pPr>
          </w:p>
        </w:tc>
        <w:tc>
          <w:tcPr>
            <w:tcW w:w="850" w:type="dxa"/>
            <w:vMerge/>
          </w:tcPr>
          <w:p w:rsidR="005A4BD5" w:rsidRPr="00143C6A" w:rsidRDefault="005A4BD5" w:rsidP="005A4BD5">
            <w:pPr>
              <w:widowControl w:val="0"/>
              <w:overflowPunct w:val="0"/>
              <w:autoSpaceDE w:val="0"/>
              <w:autoSpaceDN w:val="0"/>
              <w:adjustRightInd w:val="0"/>
              <w:spacing w:line="250" w:lineRule="auto"/>
              <w:ind w:right="20"/>
              <w:jc w:val="center"/>
              <w:rPr>
                <w:rFonts w:ascii="Times New Roman" w:hAnsi="Times New Roman"/>
                <w:b/>
                <w:sz w:val="20"/>
                <w:szCs w:val="20"/>
              </w:rPr>
            </w:pPr>
          </w:p>
        </w:tc>
        <w:tc>
          <w:tcPr>
            <w:tcW w:w="1418" w:type="dxa"/>
          </w:tcPr>
          <w:p w:rsidR="005A4BD5" w:rsidRPr="00143C6A" w:rsidRDefault="005A4BD5" w:rsidP="005A4BD5">
            <w:pPr>
              <w:widowControl w:val="0"/>
              <w:overflowPunct w:val="0"/>
              <w:autoSpaceDE w:val="0"/>
              <w:autoSpaceDN w:val="0"/>
              <w:adjustRightInd w:val="0"/>
              <w:spacing w:line="250" w:lineRule="auto"/>
              <w:ind w:right="20"/>
              <w:jc w:val="center"/>
              <w:rPr>
                <w:rFonts w:ascii="Times New Roman" w:hAnsi="Times New Roman"/>
                <w:b/>
                <w:sz w:val="20"/>
                <w:szCs w:val="20"/>
              </w:rPr>
            </w:pPr>
            <w:r w:rsidRPr="00143C6A">
              <w:rPr>
                <w:rFonts w:ascii="Times New Roman" w:hAnsi="Times New Roman"/>
                <w:b/>
                <w:sz w:val="20"/>
                <w:szCs w:val="20"/>
              </w:rPr>
              <w:t>Среднесут. Расход воды м3/сут.</w:t>
            </w:r>
          </w:p>
        </w:tc>
        <w:tc>
          <w:tcPr>
            <w:tcW w:w="1559" w:type="dxa"/>
          </w:tcPr>
          <w:p w:rsidR="005A4BD5" w:rsidRPr="00143C6A" w:rsidRDefault="005A4BD5" w:rsidP="005A4BD5">
            <w:pPr>
              <w:widowControl w:val="0"/>
              <w:overflowPunct w:val="0"/>
              <w:autoSpaceDE w:val="0"/>
              <w:autoSpaceDN w:val="0"/>
              <w:adjustRightInd w:val="0"/>
              <w:spacing w:line="250" w:lineRule="auto"/>
              <w:ind w:right="20"/>
              <w:jc w:val="center"/>
              <w:rPr>
                <w:rFonts w:ascii="Times New Roman" w:hAnsi="Times New Roman"/>
                <w:b/>
                <w:sz w:val="20"/>
                <w:szCs w:val="20"/>
              </w:rPr>
            </w:pPr>
            <w:r w:rsidRPr="00143C6A">
              <w:rPr>
                <w:rFonts w:ascii="Times New Roman" w:hAnsi="Times New Roman"/>
                <w:b/>
                <w:sz w:val="20"/>
                <w:szCs w:val="20"/>
              </w:rPr>
              <w:t>Макс</w:t>
            </w:r>
            <w:r>
              <w:rPr>
                <w:rFonts w:ascii="Times New Roman" w:hAnsi="Times New Roman"/>
                <w:b/>
                <w:sz w:val="20"/>
                <w:szCs w:val="20"/>
              </w:rPr>
              <w:t>.</w:t>
            </w:r>
            <w:r w:rsidRPr="00143C6A">
              <w:rPr>
                <w:rFonts w:ascii="Times New Roman" w:hAnsi="Times New Roman"/>
                <w:b/>
                <w:sz w:val="20"/>
                <w:szCs w:val="20"/>
              </w:rPr>
              <w:t xml:space="preserve"> сут. Расход воды м3/сут</w:t>
            </w:r>
          </w:p>
        </w:tc>
        <w:tc>
          <w:tcPr>
            <w:tcW w:w="1559" w:type="dxa"/>
          </w:tcPr>
          <w:p w:rsidR="005A4BD5" w:rsidRPr="00143C6A" w:rsidRDefault="005A4BD5" w:rsidP="005A4BD5">
            <w:pPr>
              <w:widowControl w:val="0"/>
              <w:overflowPunct w:val="0"/>
              <w:autoSpaceDE w:val="0"/>
              <w:autoSpaceDN w:val="0"/>
              <w:adjustRightInd w:val="0"/>
              <w:spacing w:line="250" w:lineRule="auto"/>
              <w:ind w:right="20"/>
              <w:jc w:val="center"/>
              <w:rPr>
                <w:rFonts w:ascii="Times New Roman" w:hAnsi="Times New Roman"/>
                <w:b/>
                <w:sz w:val="20"/>
                <w:szCs w:val="20"/>
              </w:rPr>
            </w:pPr>
            <w:r w:rsidRPr="00143C6A">
              <w:rPr>
                <w:rFonts w:ascii="Times New Roman" w:hAnsi="Times New Roman"/>
                <w:b/>
                <w:sz w:val="20"/>
                <w:szCs w:val="20"/>
              </w:rPr>
              <w:t>Поливочные нужды</w:t>
            </w:r>
          </w:p>
        </w:tc>
        <w:tc>
          <w:tcPr>
            <w:tcW w:w="1559" w:type="dxa"/>
          </w:tcPr>
          <w:p w:rsidR="005A4BD5" w:rsidRPr="00143C6A" w:rsidRDefault="005A4BD5" w:rsidP="005A4BD5">
            <w:pPr>
              <w:widowControl w:val="0"/>
              <w:overflowPunct w:val="0"/>
              <w:autoSpaceDE w:val="0"/>
              <w:autoSpaceDN w:val="0"/>
              <w:adjustRightInd w:val="0"/>
              <w:spacing w:line="250" w:lineRule="auto"/>
              <w:ind w:right="20"/>
              <w:jc w:val="center"/>
              <w:rPr>
                <w:rFonts w:ascii="Times New Roman" w:hAnsi="Times New Roman"/>
                <w:b/>
                <w:sz w:val="20"/>
                <w:szCs w:val="20"/>
              </w:rPr>
            </w:pPr>
            <w:r w:rsidRPr="00143C6A">
              <w:rPr>
                <w:rFonts w:ascii="Times New Roman" w:hAnsi="Times New Roman"/>
                <w:b/>
                <w:sz w:val="20"/>
                <w:szCs w:val="20"/>
              </w:rPr>
              <w:t>Коммунально-бытовые предприятия</w:t>
            </w:r>
          </w:p>
        </w:tc>
        <w:tc>
          <w:tcPr>
            <w:tcW w:w="1285" w:type="dxa"/>
          </w:tcPr>
          <w:p w:rsidR="005A4BD5" w:rsidRPr="00143C6A" w:rsidRDefault="005A4BD5" w:rsidP="005A4BD5">
            <w:pPr>
              <w:widowControl w:val="0"/>
              <w:overflowPunct w:val="0"/>
              <w:autoSpaceDE w:val="0"/>
              <w:autoSpaceDN w:val="0"/>
              <w:adjustRightInd w:val="0"/>
              <w:spacing w:line="250" w:lineRule="auto"/>
              <w:ind w:right="20"/>
              <w:jc w:val="center"/>
              <w:rPr>
                <w:rFonts w:ascii="Times New Roman" w:hAnsi="Times New Roman"/>
                <w:b/>
                <w:sz w:val="20"/>
                <w:szCs w:val="20"/>
              </w:rPr>
            </w:pPr>
            <w:r w:rsidRPr="00143C6A">
              <w:rPr>
                <w:rFonts w:ascii="Times New Roman" w:hAnsi="Times New Roman"/>
                <w:b/>
                <w:sz w:val="20"/>
                <w:szCs w:val="20"/>
              </w:rPr>
              <w:t>Итого</w:t>
            </w:r>
          </w:p>
        </w:tc>
      </w:tr>
      <w:tr w:rsidR="005A4BD5" w:rsidTr="005A4BD5">
        <w:tc>
          <w:tcPr>
            <w:tcW w:w="1668" w:type="dxa"/>
          </w:tcPr>
          <w:p w:rsidR="005A4BD5" w:rsidRDefault="005A4BD5" w:rsidP="005A4BD5">
            <w:pPr>
              <w:widowControl w:val="0"/>
              <w:overflowPunct w:val="0"/>
              <w:autoSpaceDE w:val="0"/>
              <w:autoSpaceDN w:val="0"/>
              <w:adjustRightInd w:val="0"/>
              <w:spacing w:line="250" w:lineRule="auto"/>
              <w:ind w:right="20"/>
              <w:rPr>
                <w:rFonts w:ascii="Times New Roman" w:hAnsi="Times New Roman"/>
                <w:b/>
                <w:sz w:val="24"/>
                <w:szCs w:val="24"/>
              </w:rPr>
            </w:pPr>
            <w:r>
              <w:rPr>
                <w:rFonts w:ascii="Times New Roman" w:hAnsi="Times New Roman"/>
                <w:b/>
                <w:sz w:val="24"/>
                <w:szCs w:val="24"/>
              </w:rPr>
              <w:t>с.</w:t>
            </w:r>
            <w:r w:rsidR="004A1613">
              <w:rPr>
                <w:rFonts w:ascii="Times New Roman" w:hAnsi="Times New Roman"/>
                <w:b/>
                <w:sz w:val="24"/>
                <w:szCs w:val="24"/>
              </w:rPr>
              <w:t>Почепское</w:t>
            </w:r>
          </w:p>
        </w:tc>
        <w:tc>
          <w:tcPr>
            <w:tcW w:w="850" w:type="dxa"/>
          </w:tcPr>
          <w:p w:rsidR="005A4BD5" w:rsidRPr="004A1613" w:rsidRDefault="004A1613"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1070</w:t>
            </w:r>
          </w:p>
        </w:tc>
        <w:tc>
          <w:tcPr>
            <w:tcW w:w="1418"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244</w:t>
            </w:r>
          </w:p>
        </w:tc>
        <w:tc>
          <w:tcPr>
            <w:tcW w:w="1559"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610</w:t>
            </w:r>
          </w:p>
        </w:tc>
        <w:tc>
          <w:tcPr>
            <w:tcW w:w="1559"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365</w:t>
            </w:r>
          </w:p>
        </w:tc>
        <w:tc>
          <w:tcPr>
            <w:tcW w:w="1559"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w:t>
            </w:r>
          </w:p>
        </w:tc>
        <w:tc>
          <w:tcPr>
            <w:tcW w:w="1285"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610</w:t>
            </w:r>
          </w:p>
        </w:tc>
      </w:tr>
      <w:tr w:rsidR="005A4BD5" w:rsidTr="005A4BD5">
        <w:trPr>
          <w:trHeight w:val="355"/>
        </w:trPr>
        <w:tc>
          <w:tcPr>
            <w:tcW w:w="1668" w:type="dxa"/>
          </w:tcPr>
          <w:p w:rsidR="005A4BD5" w:rsidRDefault="005A4BD5" w:rsidP="005A4BD5">
            <w:pPr>
              <w:widowControl w:val="0"/>
              <w:overflowPunct w:val="0"/>
              <w:autoSpaceDE w:val="0"/>
              <w:autoSpaceDN w:val="0"/>
              <w:adjustRightInd w:val="0"/>
              <w:spacing w:line="250" w:lineRule="auto"/>
              <w:ind w:right="20"/>
              <w:rPr>
                <w:rFonts w:ascii="Times New Roman" w:hAnsi="Times New Roman"/>
                <w:b/>
                <w:sz w:val="24"/>
                <w:szCs w:val="24"/>
              </w:rPr>
            </w:pPr>
            <w:r>
              <w:rPr>
                <w:rFonts w:ascii="Times New Roman" w:hAnsi="Times New Roman"/>
                <w:b/>
                <w:sz w:val="24"/>
                <w:szCs w:val="24"/>
              </w:rPr>
              <w:t xml:space="preserve">с. </w:t>
            </w:r>
            <w:r w:rsidR="004A1613">
              <w:rPr>
                <w:rFonts w:ascii="Times New Roman" w:hAnsi="Times New Roman"/>
                <w:b/>
                <w:sz w:val="24"/>
                <w:szCs w:val="24"/>
              </w:rPr>
              <w:lastRenderedPageBreak/>
              <w:t>Ермоловка</w:t>
            </w:r>
          </w:p>
        </w:tc>
        <w:tc>
          <w:tcPr>
            <w:tcW w:w="850"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lastRenderedPageBreak/>
              <w:t>250</w:t>
            </w:r>
          </w:p>
        </w:tc>
        <w:tc>
          <w:tcPr>
            <w:tcW w:w="1418"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49</w:t>
            </w:r>
          </w:p>
        </w:tc>
        <w:tc>
          <w:tcPr>
            <w:tcW w:w="1559"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224</w:t>
            </w:r>
          </w:p>
        </w:tc>
        <w:tc>
          <w:tcPr>
            <w:tcW w:w="1559"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175</w:t>
            </w:r>
          </w:p>
        </w:tc>
        <w:tc>
          <w:tcPr>
            <w:tcW w:w="1559"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w:t>
            </w:r>
          </w:p>
        </w:tc>
        <w:tc>
          <w:tcPr>
            <w:tcW w:w="1285"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224</w:t>
            </w:r>
          </w:p>
        </w:tc>
      </w:tr>
      <w:tr w:rsidR="005A4BD5" w:rsidTr="005A4BD5">
        <w:tc>
          <w:tcPr>
            <w:tcW w:w="1668" w:type="dxa"/>
          </w:tcPr>
          <w:p w:rsidR="005A4BD5" w:rsidRDefault="005A4BD5" w:rsidP="005A4BD5">
            <w:pPr>
              <w:widowControl w:val="0"/>
              <w:overflowPunct w:val="0"/>
              <w:autoSpaceDE w:val="0"/>
              <w:autoSpaceDN w:val="0"/>
              <w:adjustRightInd w:val="0"/>
              <w:spacing w:line="250" w:lineRule="auto"/>
              <w:ind w:right="20"/>
              <w:rPr>
                <w:rFonts w:ascii="Times New Roman" w:hAnsi="Times New Roman"/>
                <w:b/>
                <w:sz w:val="24"/>
                <w:szCs w:val="24"/>
              </w:rPr>
            </w:pPr>
            <w:r>
              <w:rPr>
                <w:rFonts w:ascii="Times New Roman" w:hAnsi="Times New Roman"/>
                <w:b/>
                <w:sz w:val="24"/>
                <w:szCs w:val="24"/>
              </w:rPr>
              <w:lastRenderedPageBreak/>
              <w:t>Итого</w:t>
            </w:r>
          </w:p>
        </w:tc>
        <w:tc>
          <w:tcPr>
            <w:tcW w:w="850"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1500</w:t>
            </w:r>
          </w:p>
        </w:tc>
        <w:tc>
          <w:tcPr>
            <w:tcW w:w="1418"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293</w:t>
            </w:r>
          </w:p>
        </w:tc>
        <w:tc>
          <w:tcPr>
            <w:tcW w:w="1559"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834</w:t>
            </w:r>
          </w:p>
        </w:tc>
        <w:tc>
          <w:tcPr>
            <w:tcW w:w="1559"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541</w:t>
            </w:r>
          </w:p>
        </w:tc>
        <w:tc>
          <w:tcPr>
            <w:tcW w:w="1559"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w:t>
            </w:r>
          </w:p>
        </w:tc>
        <w:tc>
          <w:tcPr>
            <w:tcW w:w="1285" w:type="dxa"/>
          </w:tcPr>
          <w:p w:rsidR="005A4BD5" w:rsidRPr="004A1613" w:rsidRDefault="005A4BD5" w:rsidP="005A4BD5">
            <w:pPr>
              <w:widowControl w:val="0"/>
              <w:overflowPunct w:val="0"/>
              <w:autoSpaceDE w:val="0"/>
              <w:autoSpaceDN w:val="0"/>
              <w:adjustRightInd w:val="0"/>
              <w:spacing w:line="250" w:lineRule="auto"/>
              <w:ind w:right="20"/>
              <w:jc w:val="center"/>
              <w:rPr>
                <w:rFonts w:ascii="Times New Roman" w:hAnsi="Times New Roman"/>
                <w:b/>
                <w:sz w:val="24"/>
                <w:szCs w:val="24"/>
              </w:rPr>
            </w:pPr>
            <w:r w:rsidRPr="004A1613">
              <w:rPr>
                <w:rFonts w:ascii="Times New Roman" w:hAnsi="Times New Roman"/>
                <w:b/>
                <w:sz w:val="24"/>
                <w:szCs w:val="24"/>
              </w:rPr>
              <w:t>834</w:t>
            </w:r>
          </w:p>
        </w:tc>
      </w:tr>
    </w:tbl>
    <w:p w:rsidR="005A4BD5" w:rsidRPr="00143C6A" w:rsidRDefault="005A4BD5" w:rsidP="005A4BD5">
      <w:pPr>
        <w:widowControl w:val="0"/>
        <w:overflowPunct w:val="0"/>
        <w:autoSpaceDE w:val="0"/>
        <w:autoSpaceDN w:val="0"/>
        <w:adjustRightInd w:val="0"/>
        <w:spacing w:after="0" w:line="250" w:lineRule="auto"/>
        <w:ind w:right="20" w:firstLine="708"/>
        <w:jc w:val="center"/>
        <w:rPr>
          <w:rFonts w:ascii="Times New Roman" w:hAnsi="Times New Roman"/>
          <w:b/>
          <w:sz w:val="24"/>
          <w:szCs w:val="24"/>
        </w:rPr>
      </w:pPr>
    </w:p>
    <w:p w:rsidR="005A4BD5" w:rsidRDefault="005A4BD5" w:rsidP="005A4BD5">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3.2.2. Прогноз спроса на услуги водоотведения</w:t>
      </w:r>
    </w:p>
    <w:p w:rsidR="005A4BD5" w:rsidRDefault="005A4BD5" w:rsidP="005A4BD5">
      <w:pPr>
        <w:widowControl w:val="0"/>
        <w:autoSpaceDE w:val="0"/>
        <w:autoSpaceDN w:val="0"/>
        <w:adjustRightInd w:val="0"/>
        <w:spacing w:after="0" w:line="294"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15" w:lineRule="auto"/>
        <w:ind w:right="20" w:firstLine="708"/>
        <w:rPr>
          <w:rFonts w:ascii="Times New Roman" w:hAnsi="Times New Roman"/>
          <w:sz w:val="24"/>
          <w:szCs w:val="24"/>
        </w:rPr>
      </w:pPr>
      <w:r w:rsidRPr="00952282">
        <w:rPr>
          <w:rFonts w:ascii="Times New Roman" w:hAnsi="Times New Roman"/>
          <w:sz w:val="24"/>
          <w:szCs w:val="24"/>
        </w:rPr>
        <w:t>На территории Муниципального образования отсутствует система централизованного водоотведения.</w:t>
      </w:r>
    </w:p>
    <w:p w:rsidR="005A4BD5" w:rsidRPr="00952282" w:rsidRDefault="005A4BD5" w:rsidP="005A4BD5">
      <w:pPr>
        <w:widowControl w:val="0"/>
        <w:autoSpaceDE w:val="0"/>
        <w:autoSpaceDN w:val="0"/>
        <w:adjustRightInd w:val="0"/>
        <w:spacing w:after="0" w:line="206"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3.2.3.</w:t>
      </w:r>
      <w:r w:rsidRPr="00952282">
        <w:rPr>
          <w:rFonts w:ascii="Times New Roman" w:hAnsi="Times New Roman"/>
          <w:b/>
          <w:bCs/>
          <w:sz w:val="24"/>
          <w:szCs w:val="24"/>
        </w:rPr>
        <w:t xml:space="preserve"> Прогноз спроса на услуги электроснабжения</w:t>
      </w:r>
    </w:p>
    <w:p w:rsidR="005A4BD5" w:rsidRPr="00952282" w:rsidRDefault="005A4BD5" w:rsidP="005A4BD5">
      <w:pPr>
        <w:widowControl w:val="0"/>
        <w:autoSpaceDE w:val="0"/>
        <w:autoSpaceDN w:val="0"/>
        <w:adjustRightInd w:val="0"/>
        <w:spacing w:after="0" w:line="293"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15" w:lineRule="auto"/>
        <w:ind w:firstLine="708"/>
        <w:rPr>
          <w:rFonts w:ascii="Times New Roman" w:hAnsi="Times New Roman"/>
          <w:sz w:val="24"/>
          <w:szCs w:val="24"/>
        </w:rPr>
      </w:pPr>
      <w:r w:rsidRPr="00952282">
        <w:rPr>
          <w:rFonts w:ascii="Times New Roman" w:hAnsi="Times New Roman"/>
          <w:sz w:val="24"/>
          <w:szCs w:val="24"/>
        </w:rPr>
        <w:t>Данные о перспективном балансе электроснабжения Муниципального образования отсутствуют.</w:t>
      </w:r>
    </w:p>
    <w:p w:rsidR="005A4BD5" w:rsidRPr="00952282" w:rsidRDefault="005A4BD5" w:rsidP="005A4BD5">
      <w:pPr>
        <w:widowControl w:val="0"/>
        <w:autoSpaceDE w:val="0"/>
        <w:autoSpaceDN w:val="0"/>
        <w:adjustRightInd w:val="0"/>
        <w:spacing w:after="0" w:line="203"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pPr>
      <w:r>
        <w:rPr>
          <w:rFonts w:ascii="Times New Roman" w:hAnsi="Times New Roman"/>
          <w:b/>
          <w:bCs/>
          <w:sz w:val="24"/>
          <w:szCs w:val="24"/>
        </w:rPr>
        <w:t>3.2.4.</w:t>
      </w:r>
      <w:r w:rsidRPr="00952282">
        <w:rPr>
          <w:rFonts w:ascii="Times New Roman" w:hAnsi="Times New Roman"/>
          <w:b/>
          <w:bCs/>
          <w:sz w:val="24"/>
          <w:szCs w:val="24"/>
        </w:rPr>
        <w:t>Прогноз спроса на услуги газоснабжения</w:t>
      </w:r>
    </w:p>
    <w:p w:rsidR="005A4BD5" w:rsidRPr="00952282" w:rsidRDefault="005A4BD5" w:rsidP="005A4BD5">
      <w:pPr>
        <w:widowControl w:val="0"/>
        <w:autoSpaceDE w:val="0"/>
        <w:autoSpaceDN w:val="0"/>
        <w:adjustRightInd w:val="0"/>
        <w:spacing w:after="0" w:line="332"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32" w:lineRule="auto"/>
        <w:ind w:firstLine="708"/>
        <w:rPr>
          <w:rFonts w:ascii="Times New Roman" w:hAnsi="Times New Roman"/>
          <w:sz w:val="24"/>
          <w:szCs w:val="24"/>
        </w:rPr>
      </w:pPr>
      <w:r w:rsidRPr="00952282">
        <w:rPr>
          <w:rFonts w:ascii="Times New Roman" w:hAnsi="Times New Roman"/>
          <w:sz w:val="24"/>
          <w:szCs w:val="24"/>
        </w:rPr>
        <w:t>Данные о перспективном балансе</w:t>
      </w:r>
      <w:r>
        <w:rPr>
          <w:rFonts w:ascii="Times New Roman" w:hAnsi="Times New Roman"/>
          <w:sz w:val="24"/>
          <w:szCs w:val="24"/>
        </w:rPr>
        <w:t xml:space="preserve"> газоснабжения М</w:t>
      </w:r>
      <w:r w:rsidRPr="00952282">
        <w:rPr>
          <w:rFonts w:ascii="Times New Roman" w:hAnsi="Times New Roman"/>
          <w:sz w:val="24"/>
          <w:szCs w:val="24"/>
        </w:rPr>
        <w:t>униципального образования отсутствуют.</w:t>
      </w:r>
    </w:p>
    <w:p w:rsidR="005A4BD5" w:rsidRDefault="005A4BD5" w:rsidP="005A4BD5">
      <w:pPr>
        <w:widowControl w:val="0"/>
        <w:overflowPunct w:val="0"/>
        <w:autoSpaceDE w:val="0"/>
        <w:autoSpaceDN w:val="0"/>
        <w:adjustRightInd w:val="0"/>
        <w:spacing w:after="0" w:line="232" w:lineRule="auto"/>
        <w:ind w:firstLine="708"/>
        <w:rPr>
          <w:rFonts w:ascii="Times New Roman" w:hAnsi="Times New Roman"/>
          <w:sz w:val="24"/>
          <w:szCs w:val="24"/>
        </w:rPr>
      </w:pPr>
    </w:p>
    <w:p w:rsidR="005A4BD5" w:rsidRPr="00274A73" w:rsidRDefault="005A4BD5" w:rsidP="005A4BD5">
      <w:pPr>
        <w:widowControl w:val="0"/>
        <w:autoSpaceDE w:val="0"/>
        <w:autoSpaceDN w:val="0"/>
        <w:adjustRightInd w:val="0"/>
        <w:spacing w:after="0" w:line="240" w:lineRule="auto"/>
        <w:ind w:left="720"/>
        <w:rPr>
          <w:rFonts w:ascii="Times New Roman" w:hAnsi="Times New Roman"/>
          <w:b/>
          <w:bCs/>
          <w:sz w:val="24"/>
          <w:szCs w:val="24"/>
        </w:rPr>
      </w:pPr>
      <w:r>
        <w:rPr>
          <w:rFonts w:ascii="Times New Roman" w:hAnsi="Times New Roman"/>
          <w:b/>
          <w:bCs/>
          <w:sz w:val="24"/>
          <w:szCs w:val="24"/>
        </w:rPr>
        <w:t>4. Целевые показатели развития коммунальной инфраструктуры</w:t>
      </w:r>
    </w:p>
    <w:p w:rsidR="005A4BD5" w:rsidRDefault="005A4BD5" w:rsidP="005A4BD5">
      <w:pPr>
        <w:widowControl w:val="0"/>
        <w:autoSpaceDE w:val="0"/>
        <w:autoSpaceDN w:val="0"/>
        <w:adjustRightInd w:val="0"/>
        <w:spacing w:after="0" w:line="54"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14" w:lineRule="auto"/>
        <w:ind w:firstLine="708"/>
        <w:jc w:val="both"/>
        <w:rPr>
          <w:rFonts w:ascii="Times New Roman" w:hAnsi="Times New Roman"/>
          <w:sz w:val="24"/>
          <w:szCs w:val="24"/>
        </w:rPr>
      </w:pPr>
      <w:r w:rsidRPr="00952282">
        <w:rPr>
          <w:rFonts w:ascii="Times New Roman" w:hAnsi="Times New Roman"/>
          <w:sz w:val="24"/>
          <w:szCs w:val="24"/>
        </w:rPr>
        <w:t>Результаты реализации Программы определяются с достижением уровня запланированных технических и финансово-экономических целевых показателей.</w:t>
      </w:r>
    </w:p>
    <w:p w:rsidR="005A4BD5" w:rsidRPr="00952282" w:rsidRDefault="005A4BD5" w:rsidP="005A4BD5">
      <w:pPr>
        <w:widowControl w:val="0"/>
        <w:autoSpaceDE w:val="0"/>
        <w:autoSpaceDN w:val="0"/>
        <w:adjustRightInd w:val="0"/>
        <w:spacing w:after="0" w:line="60" w:lineRule="exac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27" w:lineRule="auto"/>
        <w:ind w:firstLine="708"/>
        <w:jc w:val="both"/>
        <w:rPr>
          <w:rFonts w:ascii="Times New Roman" w:hAnsi="Times New Roman"/>
          <w:sz w:val="24"/>
          <w:szCs w:val="24"/>
        </w:rPr>
      </w:pPr>
      <w:r w:rsidRPr="00952282">
        <w:rPr>
          <w:rFonts w:ascii="Times New Roman" w:hAnsi="Times New Roman"/>
          <w:sz w:val="24"/>
          <w:szCs w:val="24"/>
        </w:rPr>
        <w:t>Перечень целевых показателей с детализацией по системам коммунальной инфраструктуры принят согласно «Методическим рекомендациям по разработке программ комплексного развития систем коммунальной инфраструктуры поселений, городских округов», утвержденные Приказом Министерства регионального развития РФ</w:t>
      </w:r>
    </w:p>
    <w:p w:rsidR="005A4BD5" w:rsidRPr="00952282" w:rsidRDefault="005A4BD5" w:rsidP="005A4BD5">
      <w:pPr>
        <w:widowControl w:val="0"/>
        <w:autoSpaceDE w:val="0"/>
        <w:autoSpaceDN w:val="0"/>
        <w:adjustRightInd w:val="0"/>
        <w:spacing w:after="0" w:line="2" w:lineRule="exact"/>
        <w:rPr>
          <w:rFonts w:ascii="Times New Roman" w:hAnsi="Times New Roman"/>
          <w:sz w:val="24"/>
          <w:szCs w:val="24"/>
        </w:rPr>
      </w:pPr>
    </w:p>
    <w:p w:rsidR="005A4BD5" w:rsidRPr="00952282" w:rsidRDefault="005A4BD5" w:rsidP="005A4BD5">
      <w:pPr>
        <w:widowControl w:val="0"/>
        <w:numPr>
          <w:ilvl w:val="0"/>
          <w:numId w:val="17"/>
        </w:numPr>
        <w:tabs>
          <w:tab w:val="clear" w:pos="720"/>
          <w:tab w:val="num" w:pos="300"/>
        </w:tabs>
        <w:overflowPunct w:val="0"/>
        <w:autoSpaceDE w:val="0"/>
        <w:autoSpaceDN w:val="0"/>
        <w:adjustRightInd w:val="0"/>
        <w:spacing w:after="0" w:line="240" w:lineRule="auto"/>
        <w:ind w:left="300" w:hanging="298"/>
        <w:jc w:val="both"/>
        <w:rPr>
          <w:rFonts w:ascii="Times New Roman" w:hAnsi="Times New Roman"/>
          <w:sz w:val="24"/>
          <w:szCs w:val="24"/>
        </w:rPr>
      </w:pPr>
      <w:r w:rsidRPr="00952282">
        <w:rPr>
          <w:rFonts w:ascii="Times New Roman" w:hAnsi="Times New Roman"/>
          <w:sz w:val="24"/>
          <w:szCs w:val="24"/>
        </w:rPr>
        <w:t xml:space="preserve">359/ГС от 01.10.2013 г., к которым относятся: </w:t>
      </w:r>
    </w:p>
    <w:p w:rsidR="005A4BD5" w:rsidRPr="00952282" w:rsidRDefault="005A4BD5" w:rsidP="005A4BD5">
      <w:pPr>
        <w:widowControl w:val="0"/>
        <w:numPr>
          <w:ilvl w:val="1"/>
          <w:numId w:val="17"/>
        </w:numPr>
        <w:overflowPunct w:val="0"/>
        <w:autoSpaceDE w:val="0"/>
        <w:autoSpaceDN w:val="0"/>
        <w:adjustRightInd w:val="0"/>
        <w:spacing w:after="0" w:line="240" w:lineRule="auto"/>
        <w:ind w:left="1420" w:hanging="710"/>
        <w:jc w:val="both"/>
        <w:rPr>
          <w:rFonts w:ascii="Times New Roman" w:hAnsi="Times New Roman"/>
          <w:sz w:val="24"/>
          <w:szCs w:val="24"/>
        </w:rPr>
      </w:pPr>
      <w:r w:rsidRPr="00952282">
        <w:rPr>
          <w:rFonts w:ascii="Times New Roman" w:hAnsi="Times New Roman"/>
          <w:sz w:val="24"/>
          <w:szCs w:val="24"/>
        </w:rPr>
        <w:t xml:space="preserve">критерии доступности коммунальных услуг для населения; </w:t>
      </w:r>
    </w:p>
    <w:p w:rsidR="005A4BD5" w:rsidRPr="00952282" w:rsidRDefault="005A4BD5" w:rsidP="005A4BD5">
      <w:pPr>
        <w:widowControl w:val="0"/>
        <w:numPr>
          <w:ilvl w:val="1"/>
          <w:numId w:val="17"/>
        </w:numPr>
        <w:overflowPunct w:val="0"/>
        <w:autoSpaceDE w:val="0"/>
        <w:autoSpaceDN w:val="0"/>
        <w:adjustRightInd w:val="0"/>
        <w:spacing w:after="0" w:line="240" w:lineRule="auto"/>
        <w:ind w:left="1420" w:hanging="710"/>
        <w:jc w:val="both"/>
        <w:rPr>
          <w:rFonts w:ascii="Times New Roman" w:hAnsi="Times New Roman"/>
          <w:sz w:val="24"/>
          <w:szCs w:val="24"/>
        </w:rPr>
      </w:pPr>
      <w:r w:rsidRPr="00952282">
        <w:rPr>
          <w:rFonts w:ascii="Times New Roman" w:hAnsi="Times New Roman"/>
          <w:sz w:val="24"/>
          <w:szCs w:val="24"/>
        </w:rPr>
        <w:t xml:space="preserve">показатели спроса на коммунальные ресурсы и перспективные нагрузки; </w:t>
      </w:r>
    </w:p>
    <w:p w:rsidR="005A4BD5" w:rsidRDefault="005A4BD5" w:rsidP="005A4BD5">
      <w:pPr>
        <w:widowControl w:val="0"/>
        <w:numPr>
          <w:ilvl w:val="1"/>
          <w:numId w:val="17"/>
        </w:numPr>
        <w:overflowPunct w:val="0"/>
        <w:autoSpaceDE w:val="0"/>
        <w:autoSpaceDN w:val="0"/>
        <w:adjustRightInd w:val="0"/>
        <w:spacing w:after="0" w:line="240" w:lineRule="auto"/>
        <w:ind w:left="1420" w:hanging="710"/>
        <w:jc w:val="both"/>
        <w:rPr>
          <w:rFonts w:ascii="Times New Roman" w:hAnsi="Times New Roman"/>
          <w:sz w:val="24"/>
          <w:szCs w:val="24"/>
        </w:rPr>
      </w:pPr>
      <w:r>
        <w:rPr>
          <w:rFonts w:ascii="Times New Roman" w:hAnsi="Times New Roman"/>
          <w:sz w:val="24"/>
          <w:szCs w:val="24"/>
        </w:rPr>
        <w:t xml:space="preserve">величины новых нагрузок; </w:t>
      </w:r>
    </w:p>
    <w:p w:rsidR="005A4BD5" w:rsidRDefault="005A4BD5" w:rsidP="005A4BD5">
      <w:pPr>
        <w:widowControl w:val="0"/>
        <w:numPr>
          <w:ilvl w:val="1"/>
          <w:numId w:val="17"/>
        </w:numPr>
        <w:overflowPunct w:val="0"/>
        <w:autoSpaceDE w:val="0"/>
        <w:autoSpaceDN w:val="0"/>
        <w:adjustRightInd w:val="0"/>
        <w:spacing w:after="0" w:line="240" w:lineRule="auto"/>
        <w:ind w:left="1420" w:hanging="710"/>
        <w:jc w:val="both"/>
        <w:rPr>
          <w:rFonts w:ascii="Times New Roman" w:hAnsi="Times New Roman"/>
          <w:sz w:val="24"/>
          <w:szCs w:val="24"/>
        </w:rPr>
      </w:pPr>
      <w:r>
        <w:rPr>
          <w:rFonts w:ascii="Times New Roman" w:hAnsi="Times New Roman"/>
          <w:sz w:val="24"/>
          <w:szCs w:val="24"/>
        </w:rPr>
        <w:t xml:space="preserve">показатели качества поставляемого ресурса; </w:t>
      </w:r>
    </w:p>
    <w:p w:rsidR="005A4BD5" w:rsidRPr="00952282" w:rsidRDefault="005A4BD5" w:rsidP="005A4BD5">
      <w:pPr>
        <w:widowControl w:val="0"/>
        <w:numPr>
          <w:ilvl w:val="1"/>
          <w:numId w:val="17"/>
        </w:numPr>
        <w:overflowPunct w:val="0"/>
        <w:autoSpaceDE w:val="0"/>
        <w:autoSpaceDN w:val="0"/>
        <w:adjustRightInd w:val="0"/>
        <w:spacing w:after="0" w:line="240" w:lineRule="auto"/>
        <w:ind w:left="1420" w:hanging="710"/>
        <w:jc w:val="both"/>
        <w:rPr>
          <w:rFonts w:ascii="Times New Roman" w:hAnsi="Times New Roman"/>
          <w:sz w:val="24"/>
          <w:szCs w:val="24"/>
        </w:rPr>
      </w:pPr>
      <w:r w:rsidRPr="00952282">
        <w:rPr>
          <w:rFonts w:ascii="Times New Roman" w:hAnsi="Times New Roman"/>
          <w:sz w:val="24"/>
          <w:szCs w:val="24"/>
        </w:rPr>
        <w:t xml:space="preserve">показатели степени охвата потребителей приборами учета; </w:t>
      </w:r>
    </w:p>
    <w:p w:rsidR="005A4BD5" w:rsidRDefault="005A4BD5" w:rsidP="005A4BD5">
      <w:pPr>
        <w:widowControl w:val="0"/>
        <w:numPr>
          <w:ilvl w:val="1"/>
          <w:numId w:val="17"/>
        </w:numPr>
        <w:overflowPunct w:val="0"/>
        <w:autoSpaceDE w:val="0"/>
        <w:autoSpaceDN w:val="0"/>
        <w:adjustRightInd w:val="0"/>
        <w:spacing w:after="0" w:line="240" w:lineRule="auto"/>
        <w:ind w:left="1420" w:hanging="710"/>
        <w:jc w:val="both"/>
        <w:rPr>
          <w:rFonts w:ascii="Times New Roman" w:hAnsi="Times New Roman"/>
          <w:sz w:val="24"/>
          <w:szCs w:val="24"/>
        </w:rPr>
      </w:pPr>
      <w:r>
        <w:rPr>
          <w:rFonts w:ascii="Times New Roman" w:hAnsi="Times New Roman"/>
          <w:sz w:val="24"/>
          <w:szCs w:val="24"/>
        </w:rPr>
        <w:t xml:space="preserve">показатели надежности поставки ресурсов; </w:t>
      </w:r>
    </w:p>
    <w:p w:rsidR="005A4BD5" w:rsidRPr="00952282" w:rsidRDefault="005A4BD5" w:rsidP="005A4BD5">
      <w:pPr>
        <w:widowControl w:val="0"/>
        <w:numPr>
          <w:ilvl w:val="1"/>
          <w:numId w:val="17"/>
        </w:numPr>
        <w:overflowPunct w:val="0"/>
        <w:autoSpaceDE w:val="0"/>
        <w:autoSpaceDN w:val="0"/>
        <w:adjustRightInd w:val="0"/>
        <w:spacing w:after="0" w:line="240" w:lineRule="auto"/>
        <w:ind w:left="1420" w:hanging="710"/>
        <w:jc w:val="both"/>
        <w:rPr>
          <w:rFonts w:ascii="Times New Roman" w:hAnsi="Times New Roman"/>
          <w:sz w:val="24"/>
          <w:szCs w:val="24"/>
        </w:rPr>
      </w:pPr>
      <w:r w:rsidRPr="00952282">
        <w:rPr>
          <w:rFonts w:ascii="Times New Roman" w:hAnsi="Times New Roman"/>
          <w:sz w:val="24"/>
          <w:szCs w:val="24"/>
        </w:rPr>
        <w:t xml:space="preserve">показатели эффективности производства и транспортировки ресурсов; </w:t>
      </w:r>
    </w:p>
    <w:p w:rsidR="005A4BD5" w:rsidRPr="00952282" w:rsidRDefault="005A4BD5" w:rsidP="005A4BD5">
      <w:pPr>
        <w:widowControl w:val="0"/>
        <w:numPr>
          <w:ilvl w:val="1"/>
          <w:numId w:val="17"/>
        </w:numPr>
        <w:overflowPunct w:val="0"/>
        <w:autoSpaceDE w:val="0"/>
        <w:autoSpaceDN w:val="0"/>
        <w:adjustRightInd w:val="0"/>
        <w:spacing w:after="0" w:line="240" w:lineRule="auto"/>
        <w:ind w:left="1420" w:hanging="710"/>
        <w:jc w:val="both"/>
        <w:rPr>
          <w:rFonts w:ascii="Times New Roman" w:hAnsi="Times New Roman"/>
          <w:sz w:val="24"/>
          <w:szCs w:val="24"/>
        </w:rPr>
      </w:pPr>
      <w:r w:rsidRPr="00952282">
        <w:rPr>
          <w:rFonts w:ascii="Times New Roman" w:hAnsi="Times New Roman"/>
          <w:sz w:val="24"/>
          <w:szCs w:val="24"/>
        </w:rPr>
        <w:t xml:space="preserve">показатели эффективности потребления коммунальных ресурсов; </w:t>
      </w:r>
    </w:p>
    <w:p w:rsidR="005A4BD5" w:rsidRPr="00952282" w:rsidRDefault="005A4BD5" w:rsidP="005A4BD5">
      <w:pPr>
        <w:widowControl w:val="0"/>
        <w:numPr>
          <w:ilvl w:val="1"/>
          <w:numId w:val="17"/>
        </w:numPr>
        <w:overflowPunct w:val="0"/>
        <w:autoSpaceDE w:val="0"/>
        <w:autoSpaceDN w:val="0"/>
        <w:adjustRightInd w:val="0"/>
        <w:spacing w:after="0" w:line="240" w:lineRule="auto"/>
        <w:ind w:left="1420" w:hanging="710"/>
        <w:jc w:val="both"/>
        <w:rPr>
          <w:rFonts w:ascii="Times New Roman" w:hAnsi="Times New Roman"/>
          <w:sz w:val="24"/>
          <w:szCs w:val="24"/>
        </w:rPr>
      </w:pPr>
      <w:r w:rsidRPr="00952282">
        <w:rPr>
          <w:rFonts w:ascii="Times New Roman" w:hAnsi="Times New Roman"/>
          <w:sz w:val="24"/>
          <w:szCs w:val="24"/>
        </w:rPr>
        <w:t xml:space="preserve">показатели воздействия на окружающую среду. </w:t>
      </w:r>
    </w:p>
    <w:p w:rsidR="005A4BD5" w:rsidRPr="00952282" w:rsidRDefault="005A4BD5" w:rsidP="005A4BD5">
      <w:pPr>
        <w:widowControl w:val="0"/>
        <w:autoSpaceDE w:val="0"/>
        <w:autoSpaceDN w:val="0"/>
        <w:adjustRightInd w:val="0"/>
        <w:spacing w:after="0" w:line="61" w:lineRule="exact"/>
        <w:rPr>
          <w:rFonts w:ascii="Times New Roman" w:hAnsi="Times New Roman"/>
          <w:sz w:val="24"/>
          <w:szCs w:val="24"/>
        </w:rPr>
      </w:pPr>
    </w:p>
    <w:p w:rsidR="005A4BD5" w:rsidRDefault="005A4BD5" w:rsidP="005A4BD5">
      <w:pPr>
        <w:widowControl w:val="0"/>
        <w:overflowPunct w:val="0"/>
        <w:autoSpaceDE w:val="0"/>
        <w:autoSpaceDN w:val="0"/>
        <w:adjustRightInd w:val="0"/>
        <w:spacing w:after="0" w:line="263" w:lineRule="auto"/>
        <w:ind w:firstLine="708"/>
        <w:jc w:val="both"/>
        <w:rPr>
          <w:rFonts w:ascii="Times New Roman" w:hAnsi="Times New Roman"/>
          <w:sz w:val="24"/>
          <w:szCs w:val="24"/>
        </w:rPr>
      </w:pPr>
      <w:r w:rsidRPr="00952282">
        <w:rPr>
          <w:rFonts w:ascii="Times New Roman" w:hAnsi="Times New Roman"/>
          <w:sz w:val="24"/>
          <w:szCs w:val="24"/>
        </w:rPr>
        <w:t>Количественные значения целевых показателей определены с учетом выполнения всех мероприятий Программы в запланированные сроки. В перечень целевых показателей были включены показатели, актуальные для систем коммунальной инфраструктуры данного Муниципального образования. Целевые показатели развития коммунальной инфраструктуры Муниципального образ</w:t>
      </w:r>
      <w:r>
        <w:rPr>
          <w:rFonts w:ascii="Times New Roman" w:hAnsi="Times New Roman"/>
          <w:sz w:val="24"/>
          <w:szCs w:val="24"/>
        </w:rPr>
        <w:t>ования представлены в таблице 8.</w:t>
      </w:r>
    </w:p>
    <w:p w:rsidR="005A4BD5" w:rsidRPr="00952282" w:rsidRDefault="005A4BD5" w:rsidP="005A4BD5">
      <w:pPr>
        <w:widowControl w:val="0"/>
        <w:overflowPunct w:val="0"/>
        <w:autoSpaceDE w:val="0"/>
        <w:autoSpaceDN w:val="0"/>
        <w:adjustRightInd w:val="0"/>
        <w:spacing w:after="0" w:line="263" w:lineRule="auto"/>
        <w:ind w:firstLine="708"/>
        <w:jc w:val="right"/>
        <w:rPr>
          <w:rFonts w:ascii="Times New Roman" w:hAnsi="Times New Roman"/>
          <w:sz w:val="24"/>
          <w:szCs w:val="24"/>
        </w:rPr>
      </w:pPr>
      <w:r>
        <w:rPr>
          <w:rFonts w:ascii="Times New Roman" w:hAnsi="Times New Roman"/>
          <w:sz w:val="24"/>
          <w:szCs w:val="24"/>
        </w:rPr>
        <w:t>Таблица 8</w:t>
      </w:r>
    </w:p>
    <w:p w:rsidR="005A4BD5" w:rsidRDefault="005A4BD5" w:rsidP="005A4BD5">
      <w:pPr>
        <w:widowControl w:val="0"/>
        <w:autoSpaceDE w:val="0"/>
        <w:autoSpaceDN w:val="0"/>
        <w:adjustRightInd w:val="0"/>
        <w:spacing w:after="0" w:line="231" w:lineRule="exact"/>
        <w:rPr>
          <w:rFonts w:ascii="Times New Roman" w:hAnsi="Times New Roman"/>
          <w:b/>
          <w:sz w:val="24"/>
          <w:szCs w:val="24"/>
        </w:rPr>
      </w:pPr>
      <w:r w:rsidRPr="004A78E7">
        <w:rPr>
          <w:rFonts w:ascii="Times New Roman" w:hAnsi="Times New Roman"/>
          <w:b/>
          <w:sz w:val="24"/>
          <w:szCs w:val="24"/>
        </w:rPr>
        <w:t>Целевые показатели развития коммунальной инфрастру</w:t>
      </w:r>
      <w:r>
        <w:rPr>
          <w:rFonts w:ascii="Times New Roman" w:hAnsi="Times New Roman"/>
          <w:b/>
          <w:sz w:val="24"/>
          <w:szCs w:val="24"/>
        </w:rPr>
        <w:t>ктуры Муниципального образования</w:t>
      </w:r>
    </w:p>
    <w:tbl>
      <w:tblPr>
        <w:tblpPr w:leftFromText="180" w:rightFromText="180" w:vertAnchor="text" w:horzAnchor="margin" w:tblpXSpec="center" w:tblpY="196"/>
        <w:tblW w:w="100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38"/>
        <w:gridCol w:w="2421"/>
        <w:gridCol w:w="41"/>
        <w:gridCol w:w="1396"/>
        <w:gridCol w:w="22"/>
        <w:gridCol w:w="37"/>
        <w:gridCol w:w="21"/>
        <w:gridCol w:w="37"/>
        <w:gridCol w:w="1294"/>
        <w:gridCol w:w="32"/>
        <w:gridCol w:w="101"/>
        <w:gridCol w:w="533"/>
        <w:gridCol w:w="50"/>
        <w:gridCol w:w="17"/>
        <w:gridCol w:w="17"/>
        <w:gridCol w:w="50"/>
        <w:gridCol w:w="733"/>
        <w:gridCol w:w="30"/>
        <w:gridCol w:w="15"/>
        <w:gridCol w:w="15"/>
        <w:gridCol w:w="30"/>
        <w:gridCol w:w="688"/>
        <w:gridCol w:w="60"/>
        <w:gridCol w:w="30"/>
        <w:gridCol w:w="15"/>
        <w:gridCol w:w="836"/>
        <w:gridCol w:w="44"/>
        <w:gridCol w:w="862"/>
      </w:tblGrid>
      <w:tr w:rsidR="005A4BD5" w:rsidTr="005A4BD5">
        <w:trPr>
          <w:trHeight w:val="660"/>
        </w:trPr>
        <w:tc>
          <w:tcPr>
            <w:tcW w:w="638" w:type="dxa"/>
            <w:vMerge w:val="restart"/>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18"/>
                <w:szCs w:val="18"/>
              </w:rPr>
            </w:pPr>
            <w:r w:rsidRPr="00722E51">
              <w:rPr>
                <w:rFonts w:ascii="Times New Roman" w:hAnsi="Times New Roman"/>
                <w:b/>
                <w:sz w:val="18"/>
                <w:szCs w:val="18"/>
              </w:rPr>
              <w:t>№ п/п</w:t>
            </w:r>
          </w:p>
        </w:tc>
        <w:tc>
          <w:tcPr>
            <w:tcW w:w="9427" w:type="dxa"/>
            <w:gridSpan w:val="27"/>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18"/>
                <w:szCs w:val="18"/>
              </w:rPr>
            </w:pPr>
            <w:r w:rsidRPr="00722E51">
              <w:rPr>
                <w:rFonts w:ascii="Times New Roman" w:hAnsi="Times New Roman"/>
                <w:b/>
                <w:sz w:val="18"/>
                <w:szCs w:val="18"/>
              </w:rPr>
              <w:t>Целевые показатели развития систем коммунальной инфраструктуры</w:t>
            </w:r>
          </w:p>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18"/>
                <w:szCs w:val="18"/>
              </w:rPr>
            </w:pPr>
            <w:r w:rsidRPr="00722E51">
              <w:rPr>
                <w:rFonts w:ascii="Times New Roman" w:hAnsi="Times New Roman"/>
                <w:b/>
                <w:sz w:val="18"/>
                <w:szCs w:val="18"/>
              </w:rPr>
              <w:t>Муниципального образования</w:t>
            </w:r>
          </w:p>
        </w:tc>
      </w:tr>
      <w:tr w:rsidR="005A4BD5" w:rsidTr="005A4BD5">
        <w:trPr>
          <w:trHeight w:val="315"/>
        </w:trPr>
        <w:tc>
          <w:tcPr>
            <w:tcW w:w="638" w:type="dxa"/>
            <w:vMerge/>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4"/>
                <w:szCs w:val="24"/>
              </w:rPr>
            </w:pPr>
          </w:p>
        </w:tc>
        <w:tc>
          <w:tcPr>
            <w:tcW w:w="2462" w:type="dxa"/>
            <w:gridSpan w:val="2"/>
            <w:vMerge w:val="restart"/>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722E51">
              <w:rPr>
                <w:rFonts w:ascii="Times New Roman" w:hAnsi="Times New Roman"/>
                <w:b/>
                <w:sz w:val="20"/>
                <w:szCs w:val="20"/>
              </w:rPr>
              <w:t>Наименование целевого индикатора</w:t>
            </w:r>
          </w:p>
        </w:tc>
        <w:tc>
          <w:tcPr>
            <w:tcW w:w="1396" w:type="dxa"/>
            <w:vMerge w:val="restart"/>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722E51">
              <w:rPr>
                <w:rFonts w:ascii="Times New Roman" w:hAnsi="Times New Roman"/>
                <w:b/>
                <w:sz w:val="20"/>
                <w:szCs w:val="20"/>
              </w:rPr>
              <w:t>Единица измерения</w:t>
            </w:r>
          </w:p>
        </w:tc>
        <w:tc>
          <w:tcPr>
            <w:tcW w:w="1411" w:type="dxa"/>
            <w:gridSpan w:val="5"/>
            <w:vMerge w:val="restart"/>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722E51">
              <w:rPr>
                <w:rFonts w:ascii="Times New Roman" w:hAnsi="Times New Roman"/>
                <w:b/>
                <w:sz w:val="20"/>
                <w:szCs w:val="20"/>
              </w:rPr>
              <w:t>Фактическое значение показателя, 2015 г.</w:t>
            </w:r>
          </w:p>
        </w:tc>
        <w:tc>
          <w:tcPr>
            <w:tcW w:w="4158" w:type="dxa"/>
            <w:gridSpan w:val="19"/>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722E51">
              <w:rPr>
                <w:rFonts w:ascii="Times New Roman" w:hAnsi="Times New Roman"/>
                <w:b/>
                <w:sz w:val="20"/>
                <w:szCs w:val="20"/>
              </w:rPr>
              <w:t>Расчетное значение показателя</w:t>
            </w:r>
          </w:p>
        </w:tc>
      </w:tr>
      <w:tr w:rsidR="005A4BD5" w:rsidTr="005A4BD5">
        <w:trPr>
          <w:trHeight w:val="264"/>
        </w:trPr>
        <w:tc>
          <w:tcPr>
            <w:tcW w:w="638" w:type="dxa"/>
            <w:vMerge/>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4"/>
                <w:szCs w:val="24"/>
              </w:rPr>
            </w:pPr>
          </w:p>
        </w:tc>
        <w:tc>
          <w:tcPr>
            <w:tcW w:w="2462" w:type="dxa"/>
            <w:gridSpan w:val="2"/>
            <w:vMerge/>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4"/>
                <w:szCs w:val="24"/>
              </w:rPr>
            </w:pPr>
          </w:p>
        </w:tc>
        <w:tc>
          <w:tcPr>
            <w:tcW w:w="1396" w:type="dxa"/>
            <w:vMerge/>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4"/>
                <w:szCs w:val="24"/>
              </w:rPr>
            </w:pPr>
          </w:p>
        </w:tc>
        <w:tc>
          <w:tcPr>
            <w:tcW w:w="1411" w:type="dxa"/>
            <w:gridSpan w:val="5"/>
            <w:vMerge/>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0"/>
                <w:szCs w:val="20"/>
              </w:rPr>
            </w:pPr>
          </w:p>
        </w:tc>
        <w:tc>
          <w:tcPr>
            <w:tcW w:w="666" w:type="dxa"/>
            <w:gridSpan w:val="3"/>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722E51">
              <w:rPr>
                <w:rFonts w:ascii="Times New Roman" w:hAnsi="Times New Roman"/>
                <w:b/>
                <w:sz w:val="20"/>
                <w:szCs w:val="20"/>
              </w:rPr>
              <w:t>2016</w:t>
            </w:r>
          </w:p>
        </w:tc>
        <w:tc>
          <w:tcPr>
            <w:tcW w:w="867" w:type="dxa"/>
            <w:gridSpan w:val="5"/>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722E51">
              <w:rPr>
                <w:rFonts w:ascii="Times New Roman" w:hAnsi="Times New Roman"/>
                <w:b/>
                <w:sz w:val="20"/>
                <w:szCs w:val="20"/>
              </w:rPr>
              <w:t>2017</w:t>
            </w:r>
          </w:p>
        </w:tc>
        <w:tc>
          <w:tcPr>
            <w:tcW w:w="778" w:type="dxa"/>
            <w:gridSpan w:val="5"/>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722E51">
              <w:rPr>
                <w:rFonts w:ascii="Times New Roman" w:hAnsi="Times New Roman"/>
                <w:b/>
                <w:sz w:val="20"/>
                <w:szCs w:val="20"/>
              </w:rPr>
              <w:t>2018</w:t>
            </w:r>
          </w:p>
        </w:tc>
        <w:tc>
          <w:tcPr>
            <w:tcW w:w="941" w:type="dxa"/>
            <w:gridSpan w:val="4"/>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722E51">
              <w:rPr>
                <w:rFonts w:ascii="Times New Roman" w:hAnsi="Times New Roman"/>
                <w:b/>
                <w:sz w:val="20"/>
                <w:szCs w:val="20"/>
              </w:rPr>
              <w:t>2019-2024</w:t>
            </w:r>
          </w:p>
        </w:tc>
        <w:tc>
          <w:tcPr>
            <w:tcW w:w="906"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722E51">
              <w:rPr>
                <w:rFonts w:ascii="Times New Roman" w:hAnsi="Times New Roman"/>
                <w:b/>
                <w:sz w:val="20"/>
                <w:szCs w:val="20"/>
              </w:rPr>
              <w:t>2025-2030</w:t>
            </w:r>
          </w:p>
        </w:tc>
      </w:tr>
      <w:tr w:rsidR="005A4BD5" w:rsidTr="005A4BD5">
        <w:trPr>
          <w:trHeight w:val="371"/>
        </w:trPr>
        <w:tc>
          <w:tcPr>
            <w:tcW w:w="10065" w:type="dxa"/>
            <w:gridSpan w:val="28"/>
          </w:tcPr>
          <w:p w:rsidR="005A4BD5" w:rsidRDefault="005A4BD5" w:rsidP="005A4BD5">
            <w:pPr>
              <w:widowControl w:val="0"/>
              <w:autoSpaceDE w:val="0"/>
              <w:autoSpaceDN w:val="0"/>
              <w:adjustRightInd w:val="0"/>
              <w:spacing w:after="0" w:line="240" w:lineRule="auto"/>
              <w:rPr>
                <w:rFonts w:ascii="Times New Roman" w:hAnsi="Times New Roman"/>
                <w:sz w:val="24"/>
                <w:szCs w:val="24"/>
              </w:rPr>
            </w:pPr>
          </w:p>
        </w:tc>
      </w:tr>
      <w:tr w:rsidR="005A4BD5" w:rsidTr="005A4BD5">
        <w:trPr>
          <w:trHeight w:val="201"/>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722E51">
              <w:rPr>
                <w:rFonts w:ascii="Times New Roman" w:hAnsi="Times New Roman"/>
                <w:sz w:val="20"/>
                <w:szCs w:val="20"/>
              </w:rPr>
              <w:lastRenderedPageBreak/>
              <w:t>1</w:t>
            </w:r>
          </w:p>
        </w:tc>
        <w:tc>
          <w:tcPr>
            <w:tcW w:w="9427" w:type="dxa"/>
            <w:gridSpan w:val="27"/>
          </w:tcPr>
          <w:p w:rsidR="005A4BD5" w:rsidRPr="00722E51" w:rsidRDefault="005A4BD5" w:rsidP="005A4BD5">
            <w:pPr>
              <w:widowControl w:val="0"/>
              <w:autoSpaceDE w:val="0"/>
              <w:autoSpaceDN w:val="0"/>
              <w:adjustRightInd w:val="0"/>
              <w:spacing w:after="0" w:line="240" w:lineRule="auto"/>
              <w:ind w:left="2202"/>
              <w:rPr>
                <w:rFonts w:ascii="Times New Roman" w:hAnsi="Times New Roman"/>
                <w:b/>
                <w:sz w:val="20"/>
                <w:szCs w:val="20"/>
              </w:rPr>
            </w:pPr>
            <w:r w:rsidRPr="00722E51">
              <w:rPr>
                <w:rFonts w:ascii="Times New Roman" w:hAnsi="Times New Roman"/>
                <w:b/>
                <w:sz w:val="20"/>
                <w:szCs w:val="20"/>
              </w:rPr>
              <w:t>Надежность (бесперебойность) снабжения услугой</w:t>
            </w:r>
          </w:p>
        </w:tc>
      </w:tr>
      <w:tr w:rsidR="005A4BD5" w:rsidTr="005A4BD5">
        <w:trPr>
          <w:trHeight w:val="495"/>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2462"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Аварийность систем коммунальной инфраструктуры</w:t>
            </w:r>
          </w:p>
        </w:tc>
        <w:tc>
          <w:tcPr>
            <w:tcW w:w="1418"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ед.\км</w:t>
            </w:r>
          </w:p>
        </w:tc>
        <w:tc>
          <w:tcPr>
            <w:tcW w:w="1389"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0,16</w:t>
            </w:r>
          </w:p>
        </w:tc>
        <w:tc>
          <w:tcPr>
            <w:tcW w:w="716"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0,08</w:t>
            </w:r>
          </w:p>
        </w:tc>
        <w:tc>
          <w:tcPr>
            <w:tcW w:w="847"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0,08</w:t>
            </w:r>
          </w:p>
        </w:tc>
        <w:tc>
          <w:tcPr>
            <w:tcW w:w="808"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0,08</w:t>
            </w:r>
          </w:p>
        </w:tc>
        <w:tc>
          <w:tcPr>
            <w:tcW w:w="925"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0,16</w:t>
            </w:r>
          </w:p>
        </w:tc>
        <w:tc>
          <w:tcPr>
            <w:tcW w:w="862" w:type="dxa"/>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0,24</w:t>
            </w:r>
          </w:p>
        </w:tc>
      </w:tr>
      <w:tr w:rsidR="005A4BD5" w:rsidTr="005A4BD5">
        <w:trPr>
          <w:trHeight w:val="570"/>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2462"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Перебои в снабжении потребителей</w:t>
            </w:r>
          </w:p>
        </w:tc>
        <w:tc>
          <w:tcPr>
            <w:tcW w:w="1418"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час/чел.</w:t>
            </w:r>
          </w:p>
        </w:tc>
        <w:tc>
          <w:tcPr>
            <w:tcW w:w="1389"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5</w:t>
            </w:r>
          </w:p>
        </w:tc>
        <w:tc>
          <w:tcPr>
            <w:tcW w:w="716"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2</w:t>
            </w:r>
          </w:p>
        </w:tc>
        <w:tc>
          <w:tcPr>
            <w:tcW w:w="847"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2</w:t>
            </w:r>
          </w:p>
        </w:tc>
        <w:tc>
          <w:tcPr>
            <w:tcW w:w="808"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3</w:t>
            </w:r>
          </w:p>
        </w:tc>
        <w:tc>
          <w:tcPr>
            <w:tcW w:w="925"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5</w:t>
            </w:r>
          </w:p>
        </w:tc>
        <w:tc>
          <w:tcPr>
            <w:tcW w:w="862" w:type="dxa"/>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5</w:t>
            </w:r>
          </w:p>
        </w:tc>
      </w:tr>
      <w:tr w:rsidR="005A4BD5" w:rsidTr="005A4BD5">
        <w:trPr>
          <w:trHeight w:val="420"/>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462"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Продолжительность (бесперебойность) поставки товаров и услуг</w:t>
            </w:r>
          </w:p>
        </w:tc>
        <w:tc>
          <w:tcPr>
            <w:tcW w:w="1418"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час\день</w:t>
            </w:r>
          </w:p>
        </w:tc>
        <w:tc>
          <w:tcPr>
            <w:tcW w:w="1389"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24</w:t>
            </w:r>
          </w:p>
        </w:tc>
        <w:tc>
          <w:tcPr>
            <w:tcW w:w="716"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24</w:t>
            </w:r>
          </w:p>
        </w:tc>
        <w:tc>
          <w:tcPr>
            <w:tcW w:w="847"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24</w:t>
            </w:r>
          </w:p>
        </w:tc>
        <w:tc>
          <w:tcPr>
            <w:tcW w:w="808"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24</w:t>
            </w:r>
          </w:p>
        </w:tc>
        <w:tc>
          <w:tcPr>
            <w:tcW w:w="925"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24</w:t>
            </w:r>
          </w:p>
        </w:tc>
        <w:tc>
          <w:tcPr>
            <w:tcW w:w="862" w:type="dxa"/>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24</w:t>
            </w:r>
          </w:p>
        </w:tc>
      </w:tr>
      <w:tr w:rsidR="005A4BD5" w:rsidTr="005A4BD5">
        <w:trPr>
          <w:trHeight w:val="360"/>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c>
          <w:tcPr>
            <w:tcW w:w="2462"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Уровень потерь</w:t>
            </w:r>
          </w:p>
        </w:tc>
        <w:tc>
          <w:tcPr>
            <w:tcW w:w="1418"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389"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0.5</w:t>
            </w:r>
          </w:p>
        </w:tc>
        <w:tc>
          <w:tcPr>
            <w:tcW w:w="716"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0,3</w:t>
            </w:r>
          </w:p>
        </w:tc>
        <w:tc>
          <w:tcPr>
            <w:tcW w:w="847"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0.3</w:t>
            </w:r>
          </w:p>
        </w:tc>
        <w:tc>
          <w:tcPr>
            <w:tcW w:w="808"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0,35</w:t>
            </w:r>
          </w:p>
        </w:tc>
        <w:tc>
          <w:tcPr>
            <w:tcW w:w="925"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0,4</w:t>
            </w:r>
          </w:p>
        </w:tc>
        <w:tc>
          <w:tcPr>
            <w:tcW w:w="862" w:type="dxa"/>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0,5</w:t>
            </w:r>
          </w:p>
        </w:tc>
      </w:tr>
      <w:tr w:rsidR="005A4BD5" w:rsidTr="005A4BD5">
        <w:trPr>
          <w:trHeight w:val="630"/>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1.5</w:t>
            </w:r>
          </w:p>
        </w:tc>
        <w:tc>
          <w:tcPr>
            <w:tcW w:w="2462"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Износ системы коммунальной инфраструктуры</w:t>
            </w:r>
          </w:p>
        </w:tc>
        <w:tc>
          <w:tcPr>
            <w:tcW w:w="1418"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389"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50</w:t>
            </w:r>
          </w:p>
        </w:tc>
        <w:tc>
          <w:tcPr>
            <w:tcW w:w="716"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52</w:t>
            </w:r>
          </w:p>
        </w:tc>
        <w:tc>
          <w:tcPr>
            <w:tcW w:w="847"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54</w:t>
            </w:r>
          </w:p>
        </w:tc>
        <w:tc>
          <w:tcPr>
            <w:tcW w:w="808"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56</w:t>
            </w:r>
          </w:p>
        </w:tc>
        <w:tc>
          <w:tcPr>
            <w:tcW w:w="925"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68</w:t>
            </w:r>
          </w:p>
        </w:tc>
        <w:tc>
          <w:tcPr>
            <w:tcW w:w="862" w:type="dxa"/>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80</w:t>
            </w:r>
          </w:p>
        </w:tc>
      </w:tr>
      <w:tr w:rsidR="005A4BD5" w:rsidTr="005A4BD5">
        <w:trPr>
          <w:trHeight w:val="570"/>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1.6</w:t>
            </w:r>
          </w:p>
        </w:tc>
        <w:tc>
          <w:tcPr>
            <w:tcW w:w="2462"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Удельный вес сетей, нуждающихся в замене</w:t>
            </w:r>
          </w:p>
        </w:tc>
        <w:tc>
          <w:tcPr>
            <w:tcW w:w="1418"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389"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w:t>
            </w:r>
          </w:p>
        </w:tc>
        <w:tc>
          <w:tcPr>
            <w:tcW w:w="716"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w:t>
            </w:r>
          </w:p>
        </w:tc>
        <w:tc>
          <w:tcPr>
            <w:tcW w:w="847"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w:t>
            </w:r>
          </w:p>
        </w:tc>
        <w:tc>
          <w:tcPr>
            <w:tcW w:w="808"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5</w:t>
            </w:r>
          </w:p>
        </w:tc>
        <w:tc>
          <w:tcPr>
            <w:tcW w:w="925"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14</w:t>
            </w:r>
          </w:p>
        </w:tc>
        <w:tc>
          <w:tcPr>
            <w:tcW w:w="862" w:type="dxa"/>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20</w:t>
            </w:r>
          </w:p>
        </w:tc>
      </w:tr>
      <w:tr w:rsidR="005A4BD5" w:rsidTr="005A4BD5">
        <w:trPr>
          <w:trHeight w:val="249"/>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sz w:val="20"/>
                <w:szCs w:val="20"/>
              </w:rPr>
            </w:pPr>
            <w:r w:rsidRPr="00722E51">
              <w:rPr>
                <w:rFonts w:ascii="Times New Roman" w:hAnsi="Times New Roman"/>
                <w:sz w:val="20"/>
                <w:szCs w:val="20"/>
              </w:rPr>
              <w:t>2</w:t>
            </w:r>
          </w:p>
        </w:tc>
        <w:tc>
          <w:tcPr>
            <w:tcW w:w="9427" w:type="dxa"/>
            <w:gridSpan w:val="27"/>
          </w:tcPr>
          <w:p w:rsidR="005A4BD5" w:rsidRPr="004A1613" w:rsidRDefault="005A4BD5" w:rsidP="005A4BD5">
            <w:pPr>
              <w:widowControl w:val="0"/>
              <w:autoSpaceDE w:val="0"/>
              <w:autoSpaceDN w:val="0"/>
              <w:adjustRightInd w:val="0"/>
              <w:spacing w:after="0" w:line="240" w:lineRule="auto"/>
              <w:ind w:left="1992"/>
              <w:rPr>
                <w:rFonts w:ascii="Times New Roman" w:hAnsi="Times New Roman"/>
                <w:b/>
                <w:sz w:val="20"/>
                <w:szCs w:val="20"/>
              </w:rPr>
            </w:pPr>
            <w:r w:rsidRPr="004A1613">
              <w:rPr>
                <w:rFonts w:ascii="Times New Roman" w:hAnsi="Times New Roman"/>
                <w:b/>
                <w:sz w:val="20"/>
                <w:szCs w:val="20"/>
              </w:rPr>
              <w:t>Сбалансированность систем коммунальной инфраструктуры</w:t>
            </w:r>
          </w:p>
        </w:tc>
      </w:tr>
      <w:tr w:rsidR="005A4BD5" w:rsidTr="005A4BD5">
        <w:trPr>
          <w:trHeight w:val="405"/>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2.1</w:t>
            </w:r>
          </w:p>
        </w:tc>
        <w:tc>
          <w:tcPr>
            <w:tcW w:w="2462"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Уровень загрузки производственных мощностей</w:t>
            </w:r>
          </w:p>
        </w:tc>
        <w:tc>
          <w:tcPr>
            <w:tcW w:w="1455" w:type="dxa"/>
            <w:gridSpan w:val="3"/>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w:t>
            </w:r>
          </w:p>
        </w:tc>
        <w:tc>
          <w:tcPr>
            <w:tcW w:w="1384"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86</w:t>
            </w:r>
          </w:p>
        </w:tc>
        <w:tc>
          <w:tcPr>
            <w:tcW w:w="701"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86</w:t>
            </w:r>
          </w:p>
        </w:tc>
        <w:tc>
          <w:tcPr>
            <w:tcW w:w="845"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92</w:t>
            </w:r>
          </w:p>
        </w:tc>
        <w:tc>
          <w:tcPr>
            <w:tcW w:w="823"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92</w:t>
            </w:r>
          </w:p>
        </w:tc>
        <w:tc>
          <w:tcPr>
            <w:tcW w:w="895" w:type="dxa"/>
            <w:gridSpan w:val="3"/>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92</w:t>
            </w:r>
          </w:p>
        </w:tc>
        <w:tc>
          <w:tcPr>
            <w:tcW w:w="862" w:type="dxa"/>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97</w:t>
            </w:r>
          </w:p>
        </w:tc>
      </w:tr>
      <w:tr w:rsidR="005A4BD5" w:rsidTr="005A4BD5">
        <w:trPr>
          <w:trHeight w:val="465"/>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2.2</w:t>
            </w:r>
          </w:p>
        </w:tc>
        <w:tc>
          <w:tcPr>
            <w:tcW w:w="2462"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Обеспеченность потребления товаров и услуг приборами учета</w:t>
            </w:r>
          </w:p>
        </w:tc>
        <w:tc>
          <w:tcPr>
            <w:tcW w:w="1455" w:type="dxa"/>
            <w:gridSpan w:val="3"/>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w:t>
            </w:r>
          </w:p>
        </w:tc>
        <w:tc>
          <w:tcPr>
            <w:tcW w:w="1384"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40</w:t>
            </w:r>
          </w:p>
        </w:tc>
        <w:tc>
          <w:tcPr>
            <w:tcW w:w="701"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46</w:t>
            </w:r>
          </w:p>
        </w:tc>
        <w:tc>
          <w:tcPr>
            <w:tcW w:w="845"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65</w:t>
            </w:r>
          </w:p>
        </w:tc>
        <w:tc>
          <w:tcPr>
            <w:tcW w:w="823"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75</w:t>
            </w:r>
          </w:p>
        </w:tc>
        <w:tc>
          <w:tcPr>
            <w:tcW w:w="895" w:type="dxa"/>
            <w:gridSpan w:val="3"/>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90</w:t>
            </w:r>
          </w:p>
        </w:tc>
        <w:tc>
          <w:tcPr>
            <w:tcW w:w="862" w:type="dxa"/>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100</w:t>
            </w:r>
          </w:p>
        </w:tc>
      </w:tr>
      <w:tr w:rsidR="005A4BD5" w:rsidTr="005A4BD5">
        <w:trPr>
          <w:trHeight w:val="236"/>
        </w:trPr>
        <w:tc>
          <w:tcPr>
            <w:tcW w:w="638" w:type="dxa"/>
          </w:tcPr>
          <w:p w:rsidR="005A4BD5" w:rsidRPr="008A1989" w:rsidRDefault="005A4BD5" w:rsidP="005A4BD5">
            <w:pPr>
              <w:widowControl w:val="0"/>
              <w:autoSpaceDE w:val="0"/>
              <w:autoSpaceDN w:val="0"/>
              <w:adjustRightInd w:val="0"/>
              <w:spacing w:after="0" w:line="240" w:lineRule="auto"/>
              <w:jc w:val="center"/>
              <w:rPr>
                <w:rFonts w:ascii="Times New Roman" w:hAnsi="Times New Roman"/>
                <w:sz w:val="20"/>
                <w:szCs w:val="20"/>
              </w:rPr>
            </w:pPr>
            <w:r w:rsidRPr="008A1989">
              <w:rPr>
                <w:rFonts w:ascii="Times New Roman" w:hAnsi="Times New Roman"/>
                <w:sz w:val="20"/>
                <w:szCs w:val="20"/>
              </w:rPr>
              <w:t>3</w:t>
            </w:r>
          </w:p>
        </w:tc>
        <w:tc>
          <w:tcPr>
            <w:tcW w:w="9427" w:type="dxa"/>
            <w:gridSpan w:val="27"/>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Показатели качества предоставляемых услуг</w:t>
            </w:r>
          </w:p>
        </w:tc>
      </w:tr>
      <w:tr w:rsidR="005A4BD5" w:rsidTr="005A4BD5">
        <w:trPr>
          <w:trHeight w:val="570"/>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3.1</w:t>
            </w:r>
          </w:p>
        </w:tc>
        <w:tc>
          <w:tcPr>
            <w:tcW w:w="2462" w:type="dxa"/>
            <w:gridSpan w:val="2"/>
          </w:tcPr>
          <w:p w:rsidR="005A4BD5" w:rsidRPr="00722E51" w:rsidRDefault="005A4BD5" w:rsidP="005A4BD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Соответствие качества воды установленным требованиям</w:t>
            </w:r>
          </w:p>
        </w:tc>
        <w:tc>
          <w:tcPr>
            <w:tcW w:w="1476"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w:t>
            </w:r>
          </w:p>
        </w:tc>
        <w:tc>
          <w:tcPr>
            <w:tcW w:w="1331" w:type="dxa"/>
            <w:gridSpan w:val="2"/>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100</w:t>
            </w:r>
          </w:p>
        </w:tc>
        <w:tc>
          <w:tcPr>
            <w:tcW w:w="750" w:type="dxa"/>
            <w:gridSpan w:val="6"/>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100</w:t>
            </w:r>
          </w:p>
        </w:tc>
        <w:tc>
          <w:tcPr>
            <w:tcW w:w="843"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100</w:t>
            </w:r>
          </w:p>
        </w:tc>
        <w:tc>
          <w:tcPr>
            <w:tcW w:w="823"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100</w:t>
            </w:r>
          </w:p>
        </w:tc>
        <w:tc>
          <w:tcPr>
            <w:tcW w:w="836" w:type="dxa"/>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100</w:t>
            </w:r>
          </w:p>
        </w:tc>
        <w:tc>
          <w:tcPr>
            <w:tcW w:w="906" w:type="dxa"/>
            <w:gridSpan w:val="2"/>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100</w:t>
            </w:r>
          </w:p>
        </w:tc>
      </w:tr>
      <w:tr w:rsidR="005A4BD5" w:rsidTr="005A4BD5">
        <w:trPr>
          <w:trHeight w:val="262"/>
        </w:trPr>
        <w:tc>
          <w:tcPr>
            <w:tcW w:w="638" w:type="dxa"/>
          </w:tcPr>
          <w:p w:rsidR="005A4BD5" w:rsidRPr="008A1989" w:rsidRDefault="005A4BD5" w:rsidP="005A4BD5">
            <w:pPr>
              <w:widowControl w:val="0"/>
              <w:autoSpaceDE w:val="0"/>
              <w:autoSpaceDN w:val="0"/>
              <w:adjustRightInd w:val="0"/>
              <w:spacing w:after="0" w:line="240" w:lineRule="auto"/>
              <w:jc w:val="center"/>
              <w:rPr>
                <w:rFonts w:ascii="Times New Roman" w:hAnsi="Times New Roman"/>
                <w:sz w:val="20"/>
                <w:szCs w:val="20"/>
              </w:rPr>
            </w:pPr>
            <w:r w:rsidRPr="008A1989">
              <w:rPr>
                <w:rFonts w:ascii="Times New Roman" w:hAnsi="Times New Roman"/>
                <w:sz w:val="20"/>
                <w:szCs w:val="20"/>
              </w:rPr>
              <w:t>4</w:t>
            </w:r>
          </w:p>
        </w:tc>
        <w:tc>
          <w:tcPr>
            <w:tcW w:w="9427" w:type="dxa"/>
            <w:gridSpan w:val="27"/>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Доступность услуги для потребителей</w:t>
            </w:r>
          </w:p>
        </w:tc>
      </w:tr>
      <w:tr w:rsidR="005A4BD5" w:rsidTr="005A4BD5">
        <w:trPr>
          <w:trHeight w:val="735"/>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4.1</w:t>
            </w:r>
          </w:p>
        </w:tc>
        <w:tc>
          <w:tcPr>
            <w:tcW w:w="2421"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sz w:val="20"/>
                <w:szCs w:val="20"/>
              </w:rPr>
            </w:pPr>
            <w:r>
              <w:rPr>
                <w:rFonts w:ascii="Times New Roman" w:hAnsi="Times New Roman"/>
                <w:sz w:val="20"/>
                <w:szCs w:val="20"/>
              </w:rPr>
              <w:t>Удельное водопотребление</w:t>
            </w:r>
          </w:p>
        </w:tc>
        <w:tc>
          <w:tcPr>
            <w:tcW w:w="1554" w:type="dxa"/>
            <w:gridSpan w:val="6"/>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м3/чел.</w:t>
            </w:r>
          </w:p>
        </w:tc>
        <w:tc>
          <w:tcPr>
            <w:tcW w:w="1427" w:type="dxa"/>
            <w:gridSpan w:val="3"/>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0,195</w:t>
            </w:r>
          </w:p>
        </w:tc>
        <w:tc>
          <w:tcPr>
            <w:tcW w:w="667"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0,195</w:t>
            </w:r>
          </w:p>
        </w:tc>
        <w:tc>
          <w:tcPr>
            <w:tcW w:w="823"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0,21</w:t>
            </w:r>
          </w:p>
        </w:tc>
        <w:tc>
          <w:tcPr>
            <w:tcW w:w="793"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0,21</w:t>
            </w:r>
          </w:p>
        </w:tc>
        <w:tc>
          <w:tcPr>
            <w:tcW w:w="836" w:type="dxa"/>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0,22</w:t>
            </w:r>
          </w:p>
        </w:tc>
        <w:tc>
          <w:tcPr>
            <w:tcW w:w="906" w:type="dxa"/>
            <w:gridSpan w:val="2"/>
          </w:tcPr>
          <w:p w:rsidR="005A4BD5" w:rsidRPr="004A1613" w:rsidRDefault="005A4BD5" w:rsidP="005A4BD5">
            <w:pPr>
              <w:widowControl w:val="0"/>
              <w:autoSpaceDE w:val="0"/>
              <w:autoSpaceDN w:val="0"/>
              <w:adjustRightInd w:val="0"/>
              <w:spacing w:after="0" w:line="240" w:lineRule="auto"/>
              <w:jc w:val="center"/>
              <w:rPr>
                <w:rFonts w:ascii="Times New Roman" w:hAnsi="Times New Roman"/>
                <w:b/>
                <w:sz w:val="20"/>
                <w:szCs w:val="20"/>
              </w:rPr>
            </w:pPr>
            <w:r w:rsidRPr="004A1613">
              <w:rPr>
                <w:rFonts w:ascii="Times New Roman" w:hAnsi="Times New Roman"/>
                <w:b/>
                <w:sz w:val="20"/>
                <w:szCs w:val="20"/>
              </w:rPr>
              <w:t>0,22</w:t>
            </w:r>
          </w:p>
        </w:tc>
      </w:tr>
      <w:tr w:rsidR="005A4BD5" w:rsidTr="005A4BD5">
        <w:trPr>
          <w:trHeight w:val="915"/>
        </w:trPr>
        <w:tc>
          <w:tcPr>
            <w:tcW w:w="638"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4.2</w:t>
            </w:r>
          </w:p>
        </w:tc>
        <w:tc>
          <w:tcPr>
            <w:tcW w:w="2421" w:type="dxa"/>
          </w:tcPr>
          <w:p w:rsidR="005A4BD5" w:rsidRPr="00722E51" w:rsidRDefault="005A4BD5" w:rsidP="005A4BD5">
            <w:pPr>
              <w:widowControl w:val="0"/>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Доля потребителей в жилых домах, обеспеченных доступом к коммунальной инфраструктуре</w:t>
            </w:r>
          </w:p>
        </w:tc>
        <w:tc>
          <w:tcPr>
            <w:tcW w:w="1554" w:type="dxa"/>
            <w:gridSpan w:val="6"/>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w:t>
            </w:r>
          </w:p>
        </w:tc>
        <w:tc>
          <w:tcPr>
            <w:tcW w:w="1427" w:type="dxa"/>
            <w:gridSpan w:val="3"/>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100</w:t>
            </w:r>
          </w:p>
        </w:tc>
        <w:tc>
          <w:tcPr>
            <w:tcW w:w="667"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100</w:t>
            </w:r>
          </w:p>
        </w:tc>
        <w:tc>
          <w:tcPr>
            <w:tcW w:w="823" w:type="dxa"/>
            <w:gridSpan w:val="5"/>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100</w:t>
            </w:r>
          </w:p>
        </w:tc>
        <w:tc>
          <w:tcPr>
            <w:tcW w:w="793" w:type="dxa"/>
            <w:gridSpan w:val="4"/>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100</w:t>
            </w:r>
          </w:p>
        </w:tc>
        <w:tc>
          <w:tcPr>
            <w:tcW w:w="836" w:type="dxa"/>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100</w:t>
            </w:r>
          </w:p>
        </w:tc>
        <w:tc>
          <w:tcPr>
            <w:tcW w:w="906" w:type="dxa"/>
            <w:gridSpan w:val="2"/>
          </w:tcPr>
          <w:p w:rsidR="005A4BD5" w:rsidRPr="004A1613" w:rsidRDefault="005A4BD5" w:rsidP="005A4BD5">
            <w:pPr>
              <w:widowControl w:val="0"/>
              <w:autoSpaceDE w:val="0"/>
              <w:autoSpaceDN w:val="0"/>
              <w:adjustRightInd w:val="0"/>
              <w:spacing w:after="0" w:line="240" w:lineRule="auto"/>
              <w:jc w:val="center"/>
              <w:rPr>
                <w:rFonts w:ascii="Times New Roman" w:hAnsi="Times New Roman" w:cs="Times New Roman"/>
                <w:b/>
                <w:sz w:val="20"/>
                <w:szCs w:val="20"/>
              </w:rPr>
            </w:pPr>
            <w:r w:rsidRPr="004A1613">
              <w:rPr>
                <w:rFonts w:ascii="Times New Roman" w:hAnsi="Times New Roman" w:cs="Times New Roman"/>
                <w:b/>
                <w:sz w:val="20"/>
                <w:szCs w:val="20"/>
              </w:rPr>
              <w:t>100</w:t>
            </w:r>
          </w:p>
        </w:tc>
      </w:tr>
    </w:tbl>
    <w:p w:rsidR="005A4BD5" w:rsidRDefault="005A4BD5" w:rsidP="005A4BD5">
      <w:pPr>
        <w:widowControl w:val="0"/>
        <w:autoSpaceDE w:val="0"/>
        <w:autoSpaceDN w:val="0"/>
        <w:adjustRightInd w:val="0"/>
        <w:spacing w:after="0" w:line="200" w:lineRule="exact"/>
        <w:ind w:firstLine="284"/>
        <w:jc w:val="both"/>
        <w:rPr>
          <w:rFonts w:ascii="Times New Roman" w:hAnsi="Times New Roman"/>
          <w:sz w:val="24"/>
          <w:szCs w:val="24"/>
        </w:rPr>
      </w:pPr>
      <w:r>
        <w:rPr>
          <w:rFonts w:ascii="Times New Roman" w:hAnsi="Times New Roman"/>
          <w:sz w:val="24"/>
          <w:szCs w:val="24"/>
        </w:rPr>
        <w:t>Увеличение удельного водопотреблениия возможно за счет увеличения объема водонапорных  башен Рожновского с заменой их на больший объем – 125 м3, проектированием на 2025 год дополнительно 2 скважин.</w:t>
      </w:r>
    </w:p>
    <w:p w:rsidR="005A4BD5" w:rsidRPr="00952282" w:rsidRDefault="005A4BD5" w:rsidP="005A4BD5">
      <w:pPr>
        <w:widowControl w:val="0"/>
        <w:autoSpaceDE w:val="0"/>
        <w:autoSpaceDN w:val="0"/>
        <w:adjustRightInd w:val="0"/>
        <w:spacing w:after="0" w:line="200" w:lineRule="exact"/>
        <w:jc w:val="both"/>
        <w:rPr>
          <w:rFonts w:ascii="Times New Roman" w:hAnsi="Times New Roman"/>
          <w:sz w:val="24"/>
          <w:szCs w:val="24"/>
        </w:rPr>
      </w:pPr>
    </w:p>
    <w:p w:rsidR="005A4BD5" w:rsidRDefault="005A4BD5" w:rsidP="005A4BD5">
      <w:pPr>
        <w:widowControl w:val="0"/>
        <w:autoSpaceDE w:val="0"/>
        <w:autoSpaceDN w:val="0"/>
        <w:adjustRightInd w:val="0"/>
        <w:spacing w:after="0" w:line="200"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ind w:left="1520" w:hanging="1236"/>
        <w:jc w:val="both"/>
        <w:rPr>
          <w:rFonts w:ascii="Times New Roman" w:hAnsi="Times New Roman"/>
          <w:sz w:val="24"/>
          <w:szCs w:val="24"/>
        </w:rPr>
      </w:pPr>
      <w:r w:rsidRPr="00A81903">
        <w:rPr>
          <w:rFonts w:ascii="Times New Roman" w:hAnsi="Times New Roman"/>
          <w:b/>
          <w:bCs/>
          <w:sz w:val="24"/>
          <w:szCs w:val="24"/>
        </w:rPr>
        <w:t>5.  Программа инвестиционных проектов, обеспечивающих достижение целевых показателей</w:t>
      </w:r>
    </w:p>
    <w:p w:rsidR="005A4BD5" w:rsidRPr="00952282" w:rsidRDefault="005A4BD5" w:rsidP="005A4BD5">
      <w:pPr>
        <w:widowControl w:val="0"/>
        <w:autoSpaceDE w:val="0"/>
        <w:autoSpaceDN w:val="0"/>
        <w:adjustRightInd w:val="0"/>
        <w:spacing w:after="0" w:line="38" w:lineRule="exact"/>
        <w:ind w:hanging="1236"/>
        <w:jc w:val="both"/>
        <w:rPr>
          <w:rFonts w:ascii="Times New Roman" w:hAnsi="Times New Roman"/>
          <w:sz w:val="24"/>
          <w:szCs w:val="24"/>
        </w:rPr>
      </w:pPr>
    </w:p>
    <w:p w:rsidR="005A4BD5" w:rsidRDefault="005A4BD5" w:rsidP="005A4BD5">
      <w:pPr>
        <w:widowControl w:val="0"/>
        <w:autoSpaceDE w:val="0"/>
        <w:autoSpaceDN w:val="0"/>
        <w:adjustRightInd w:val="0"/>
        <w:spacing w:after="0" w:line="240" w:lineRule="auto"/>
        <w:ind w:left="1160" w:hanging="452"/>
        <w:jc w:val="both"/>
        <w:rPr>
          <w:rFonts w:ascii="Times New Roman" w:hAnsi="Times New Roman"/>
          <w:sz w:val="24"/>
          <w:szCs w:val="24"/>
        </w:rPr>
      </w:pPr>
      <w:r w:rsidRPr="00952282">
        <w:rPr>
          <w:rFonts w:ascii="Times New Roman" w:hAnsi="Times New Roman"/>
          <w:sz w:val="24"/>
          <w:szCs w:val="24"/>
        </w:rPr>
        <w:t xml:space="preserve">Перечень мероприятий по развитию и модернизации системы коммунальной </w:t>
      </w:r>
    </w:p>
    <w:p w:rsidR="005A4BD5" w:rsidRDefault="005A4BD5" w:rsidP="005A4BD5">
      <w:pPr>
        <w:widowControl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     </w:t>
      </w:r>
      <w:r w:rsidRPr="00952282">
        <w:rPr>
          <w:rFonts w:ascii="Times New Roman" w:hAnsi="Times New Roman"/>
          <w:sz w:val="24"/>
          <w:szCs w:val="24"/>
        </w:rPr>
        <w:t>инфраст</w:t>
      </w:r>
      <w:r>
        <w:rPr>
          <w:rFonts w:ascii="Times New Roman" w:hAnsi="Times New Roman"/>
          <w:sz w:val="24"/>
          <w:szCs w:val="24"/>
        </w:rPr>
        <w:t>руктуры представлен в таблице 9</w:t>
      </w:r>
      <w:r w:rsidRPr="00952282">
        <w:rPr>
          <w:rFonts w:ascii="Times New Roman" w:hAnsi="Times New Roman"/>
          <w:sz w:val="24"/>
          <w:szCs w:val="24"/>
        </w:rPr>
        <w:t>.</w:t>
      </w:r>
    </w:p>
    <w:p w:rsidR="005A4BD5" w:rsidRDefault="005A4BD5" w:rsidP="005A4BD5">
      <w:pPr>
        <w:widowControl w:val="0"/>
        <w:autoSpaceDE w:val="0"/>
        <w:autoSpaceDN w:val="0"/>
        <w:adjustRightInd w:val="0"/>
        <w:spacing w:after="0" w:line="240" w:lineRule="auto"/>
        <w:jc w:val="both"/>
        <w:rPr>
          <w:rFonts w:ascii="Times New Roman" w:hAnsi="Times New Roman"/>
          <w:sz w:val="24"/>
          <w:szCs w:val="24"/>
        </w:rPr>
      </w:pPr>
    </w:p>
    <w:p w:rsidR="005A4BD5" w:rsidRDefault="005A4BD5" w:rsidP="005A4BD5">
      <w:pPr>
        <w:widowControl w:val="0"/>
        <w:autoSpaceDE w:val="0"/>
        <w:autoSpaceDN w:val="0"/>
        <w:adjustRightInd w:val="0"/>
        <w:spacing w:after="0" w:line="240" w:lineRule="auto"/>
        <w:jc w:val="right"/>
        <w:rPr>
          <w:rFonts w:ascii="Times New Roman" w:hAnsi="Times New Roman"/>
          <w:sz w:val="24"/>
          <w:szCs w:val="24"/>
        </w:rPr>
      </w:pPr>
      <w:r>
        <w:rPr>
          <w:rFonts w:ascii="Times New Roman" w:hAnsi="Times New Roman"/>
          <w:sz w:val="24"/>
          <w:szCs w:val="24"/>
        </w:rPr>
        <w:t>Таблица 9</w:t>
      </w:r>
    </w:p>
    <w:p w:rsidR="005A4BD5" w:rsidRDefault="005A4BD5" w:rsidP="005A4BD5">
      <w:pPr>
        <w:widowControl w:val="0"/>
        <w:autoSpaceDE w:val="0"/>
        <w:autoSpaceDN w:val="0"/>
        <w:adjustRightInd w:val="0"/>
        <w:spacing w:after="0" w:line="240" w:lineRule="auto"/>
        <w:jc w:val="righ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jc w:val="right"/>
        <w:rPr>
          <w:rFonts w:ascii="Times New Roman" w:hAnsi="Times New Roman"/>
          <w:sz w:val="24"/>
          <w:szCs w:val="24"/>
        </w:rPr>
      </w:pPr>
    </w:p>
    <w:p w:rsidR="005A4BD5" w:rsidRPr="00952282" w:rsidRDefault="005A4BD5" w:rsidP="005A4BD5">
      <w:pPr>
        <w:widowControl w:val="0"/>
        <w:overflowPunct w:val="0"/>
        <w:autoSpaceDE w:val="0"/>
        <w:autoSpaceDN w:val="0"/>
        <w:adjustRightInd w:val="0"/>
        <w:spacing w:after="0" w:line="232" w:lineRule="auto"/>
        <w:ind w:right="280" w:firstLine="626"/>
        <w:jc w:val="both"/>
        <w:rPr>
          <w:rFonts w:ascii="Times New Roman" w:hAnsi="Times New Roman"/>
          <w:sz w:val="24"/>
          <w:szCs w:val="24"/>
        </w:rPr>
      </w:pPr>
    </w:p>
    <w:p w:rsidR="005A4BD5" w:rsidRPr="00952282" w:rsidRDefault="005A4BD5" w:rsidP="005A4BD5">
      <w:pPr>
        <w:widowControl w:val="0"/>
        <w:autoSpaceDE w:val="0"/>
        <w:autoSpaceDN w:val="0"/>
        <w:adjustRightInd w:val="0"/>
        <w:spacing w:after="0" w:line="100" w:lineRule="exact"/>
        <w:rPr>
          <w:rFonts w:ascii="Times New Roman" w:hAnsi="Times New Roman"/>
          <w:sz w:val="24"/>
          <w:szCs w:val="24"/>
        </w:rPr>
      </w:pPr>
    </w:p>
    <w:p w:rsidR="005A4BD5" w:rsidRPr="00952282" w:rsidRDefault="005A4BD5" w:rsidP="005A4BD5">
      <w:pPr>
        <w:widowControl w:val="0"/>
        <w:autoSpaceDE w:val="0"/>
        <w:autoSpaceDN w:val="0"/>
        <w:adjustRightInd w:val="0"/>
        <w:spacing w:after="0" w:line="240" w:lineRule="auto"/>
        <w:rPr>
          <w:rFonts w:ascii="Times New Roman" w:hAnsi="Times New Roman"/>
          <w:sz w:val="24"/>
          <w:szCs w:val="24"/>
        </w:rPr>
        <w:sectPr w:rsidR="005A4BD5" w:rsidRPr="00952282" w:rsidSect="005A4BD5">
          <w:pgSz w:w="11906" w:h="16838"/>
          <w:pgMar w:top="284" w:right="840" w:bottom="706" w:left="1700" w:header="720" w:footer="720" w:gutter="0"/>
          <w:cols w:space="720" w:equalWidth="0">
            <w:col w:w="9689"/>
          </w:cols>
          <w:noEndnote/>
        </w:sectPr>
      </w:pPr>
    </w:p>
    <w:p w:rsidR="00C1010D" w:rsidRDefault="00C1010D" w:rsidP="00C1010D">
      <w:pPr>
        <w:widowControl w:val="0"/>
        <w:overflowPunct w:val="0"/>
        <w:autoSpaceDE w:val="0"/>
        <w:autoSpaceDN w:val="0"/>
        <w:adjustRightInd w:val="0"/>
        <w:spacing w:after="0" w:line="231" w:lineRule="auto"/>
        <w:ind w:left="360" w:right="780" w:hanging="281"/>
        <w:rPr>
          <w:rFonts w:ascii="Times New Roman" w:hAnsi="Times New Roman"/>
          <w:b/>
          <w:bCs/>
          <w:sz w:val="24"/>
          <w:szCs w:val="24"/>
        </w:rPr>
      </w:pPr>
      <w:r w:rsidRPr="00952282">
        <w:rPr>
          <w:rFonts w:ascii="Times New Roman" w:hAnsi="Times New Roman"/>
          <w:b/>
          <w:bCs/>
          <w:sz w:val="24"/>
          <w:szCs w:val="24"/>
        </w:rPr>
        <w:lastRenderedPageBreak/>
        <w:t xml:space="preserve">6. Источники инвестиций, тарифы и доступность программы для населения. </w:t>
      </w:r>
    </w:p>
    <w:p w:rsidR="00C1010D" w:rsidRPr="00952282" w:rsidRDefault="00C1010D" w:rsidP="00C1010D">
      <w:pPr>
        <w:widowControl w:val="0"/>
        <w:overflowPunct w:val="0"/>
        <w:autoSpaceDE w:val="0"/>
        <w:autoSpaceDN w:val="0"/>
        <w:adjustRightInd w:val="0"/>
        <w:spacing w:after="0" w:line="231" w:lineRule="auto"/>
        <w:ind w:left="360" w:right="780" w:hanging="281"/>
        <w:rPr>
          <w:rFonts w:ascii="Times New Roman" w:hAnsi="Times New Roman"/>
          <w:sz w:val="24"/>
          <w:szCs w:val="24"/>
        </w:rPr>
      </w:pPr>
      <w:r w:rsidRPr="00952282">
        <w:rPr>
          <w:rFonts w:ascii="Times New Roman" w:hAnsi="Times New Roman"/>
          <w:b/>
          <w:bCs/>
          <w:sz w:val="24"/>
          <w:szCs w:val="24"/>
        </w:rPr>
        <w:t>6.1 Объемы и источники инвестиций</w:t>
      </w:r>
    </w:p>
    <w:p w:rsidR="00C1010D" w:rsidRPr="00952282" w:rsidRDefault="00C1010D" w:rsidP="00C1010D">
      <w:pPr>
        <w:widowControl w:val="0"/>
        <w:autoSpaceDE w:val="0"/>
        <w:autoSpaceDN w:val="0"/>
        <w:adjustRightInd w:val="0"/>
        <w:spacing w:after="0" w:line="96"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50" w:lineRule="auto"/>
        <w:ind w:firstLine="768"/>
        <w:jc w:val="both"/>
        <w:rPr>
          <w:rFonts w:ascii="Times New Roman" w:hAnsi="Times New Roman"/>
          <w:sz w:val="24"/>
          <w:szCs w:val="24"/>
        </w:rPr>
      </w:pPr>
      <w:r w:rsidRPr="00952282">
        <w:rPr>
          <w:rFonts w:ascii="Times New Roman" w:hAnsi="Times New Roman"/>
          <w:sz w:val="24"/>
          <w:szCs w:val="24"/>
        </w:rPr>
        <w:t>При рассматриваемой форме реализации инвестиционных проектов наиболее эффективными по критерию минимизации стоимости ресурсов для потребителей муниципального образования будут являться механизмы их финансирования:</w:t>
      </w:r>
    </w:p>
    <w:p w:rsidR="00C1010D" w:rsidRPr="00952282" w:rsidRDefault="00C1010D" w:rsidP="00C1010D">
      <w:pPr>
        <w:widowControl w:val="0"/>
        <w:autoSpaceDE w:val="0"/>
        <w:autoSpaceDN w:val="0"/>
        <w:adjustRightInd w:val="0"/>
        <w:spacing w:after="0" w:line="90" w:lineRule="exact"/>
        <w:rPr>
          <w:rFonts w:ascii="Times New Roman" w:hAnsi="Times New Roman"/>
          <w:sz w:val="24"/>
          <w:szCs w:val="24"/>
        </w:rPr>
      </w:pPr>
    </w:p>
    <w:p w:rsidR="00C1010D" w:rsidRPr="00952282" w:rsidRDefault="00C1010D" w:rsidP="00C1010D">
      <w:pPr>
        <w:widowControl w:val="0"/>
        <w:numPr>
          <w:ilvl w:val="0"/>
          <w:numId w:val="18"/>
        </w:numPr>
        <w:tabs>
          <w:tab w:val="clear" w:pos="720"/>
          <w:tab w:val="num" w:pos="147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с привлечением бюджетных средств (для оплаты части инвестиционных проектов или оплаты процентов по заемным средствам): </w:t>
      </w:r>
    </w:p>
    <w:p w:rsidR="00C1010D" w:rsidRPr="00952282" w:rsidRDefault="00C1010D" w:rsidP="00C1010D">
      <w:pPr>
        <w:widowControl w:val="0"/>
        <w:autoSpaceDE w:val="0"/>
        <w:autoSpaceDN w:val="0"/>
        <w:adjustRightInd w:val="0"/>
        <w:spacing w:after="0" w:line="41"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40" w:lineRule="auto"/>
        <w:ind w:left="720"/>
        <w:jc w:val="both"/>
        <w:rPr>
          <w:rFonts w:ascii="Times New Roman" w:hAnsi="Times New Roman"/>
          <w:sz w:val="24"/>
          <w:szCs w:val="24"/>
        </w:rPr>
      </w:pPr>
      <w:r w:rsidRPr="00952282">
        <w:rPr>
          <w:rFonts w:ascii="Times New Roman" w:hAnsi="Times New Roman"/>
          <w:sz w:val="24"/>
          <w:szCs w:val="24"/>
        </w:rPr>
        <w:t xml:space="preserve">–       федеральный бюджет; </w:t>
      </w:r>
    </w:p>
    <w:p w:rsidR="00C1010D" w:rsidRPr="00952282" w:rsidRDefault="00C1010D" w:rsidP="00C1010D">
      <w:pPr>
        <w:widowControl w:val="0"/>
        <w:autoSpaceDE w:val="0"/>
        <w:autoSpaceDN w:val="0"/>
        <w:adjustRightInd w:val="0"/>
        <w:spacing w:after="0" w:line="40"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40" w:lineRule="auto"/>
        <w:ind w:left="720"/>
        <w:jc w:val="both"/>
        <w:rPr>
          <w:rFonts w:ascii="Times New Roman" w:hAnsi="Times New Roman"/>
          <w:sz w:val="24"/>
          <w:szCs w:val="24"/>
        </w:rPr>
      </w:pPr>
      <w:r w:rsidRPr="00952282">
        <w:rPr>
          <w:rFonts w:ascii="Times New Roman" w:hAnsi="Times New Roman"/>
          <w:sz w:val="24"/>
          <w:szCs w:val="24"/>
        </w:rPr>
        <w:t xml:space="preserve">–       областной бюджет; </w:t>
      </w:r>
    </w:p>
    <w:p w:rsidR="00C1010D" w:rsidRPr="00952282" w:rsidRDefault="00C1010D" w:rsidP="00C1010D">
      <w:pPr>
        <w:widowControl w:val="0"/>
        <w:autoSpaceDE w:val="0"/>
        <w:autoSpaceDN w:val="0"/>
        <w:adjustRightInd w:val="0"/>
        <w:spacing w:after="0" w:line="43"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40" w:lineRule="auto"/>
        <w:ind w:left="720"/>
        <w:jc w:val="both"/>
        <w:rPr>
          <w:rFonts w:ascii="Times New Roman" w:hAnsi="Times New Roman"/>
          <w:sz w:val="24"/>
          <w:szCs w:val="24"/>
        </w:rPr>
      </w:pPr>
      <w:r w:rsidRPr="00952282">
        <w:rPr>
          <w:rFonts w:ascii="Times New Roman" w:hAnsi="Times New Roman"/>
          <w:sz w:val="24"/>
          <w:szCs w:val="24"/>
        </w:rPr>
        <w:t xml:space="preserve">–       местный бюджет. </w:t>
      </w:r>
    </w:p>
    <w:p w:rsidR="00C1010D" w:rsidRPr="00952282" w:rsidRDefault="00C1010D" w:rsidP="00C1010D">
      <w:pPr>
        <w:widowControl w:val="0"/>
        <w:autoSpaceDE w:val="0"/>
        <w:autoSpaceDN w:val="0"/>
        <w:adjustRightInd w:val="0"/>
        <w:spacing w:after="0" w:line="40" w:lineRule="exact"/>
        <w:rPr>
          <w:rFonts w:ascii="Times New Roman" w:hAnsi="Times New Roman"/>
          <w:sz w:val="24"/>
          <w:szCs w:val="24"/>
        </w:rPr>
      </w:pPr>
    </w:p>
    <w:p w:rsidR="00C1010D" w:rsidRDefault="00C1010D" w:rsidP="00C1010D">
      <w:pPr>
        <w:widowControl w:val="0"/>
        <w:numPr>
          <w:ilvl w:val="0"/>
          <w:numId w:val="18"/>
        </w:numPr>
        <w:tabs>
          <w:tab w:val="clear" w:pos="720"/>
          <w:tab w:val="num" w:pos="1420"/>
        </w:tabs>
        <w:overflowPunct w:val="0"/>
        <w:autoSpaceDE w:val="0"/>
        <w:autoSpaceDN w:val="0"/>
        <w:adjustRightInd w:val="0"/>
        <w:spacing w:after="0" w:line="240" w:lineRule="auto"/>
        <w:ind w:left="1420" w:hanging="710"/>
        <w:jc w:val="both"/>
        <w:rPr>
          <w:rFonts w:ascii="Times New Roman" w:hAnsi="Times New Roman"/>
          <w:sz w:val="24"/>
          <w:szCs w:val="24"/>
        </w:rPr>
      </w:pPr>
      <w:r>
        <w:rPr>
          <w:rFonts w:ascii="Times New Roman" w:hAnsi="Times New Roman"/>
          <w:sz w:val="24"/>
          <w:szCs w:val="24"/>
        </w:rPr>
        <w:t xml:space="preserve">с привлечением внебюджетных источников: </w:t>
      </w:r>
    </w:p>
    <w:p w:rsidR="00C1010D" w:rsidRDefault="00C1010D" w:rsidP="00C1010D">
      <w:pPr>
        <w:widowControl w:val="0"/>
        <w:autoSpaceDE w:val="0"/>
        <w:autoSpaceDN w:val="0"/>
        <w:adjustRightInd w:val="0"/>
        <w:spacing w:after="0" w:line="100"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32" w:lineRule="auto"/>
        <w:ind w:firstLine="708"/>
        <w:jc w:val="both"/>
        <w:rPr>
          <w:rFonts w:ascii="Times New Roman" w:hAnsi="Times New Roman"/>
          <w:sz w:val="24"/>
          <w:szCs w:val="24"/>
        </w:rPr>
      </w:pPr>
      <w:r w:rsidRPr="00952282">
        <w:rPr>
          <w:rFonts w:ascii="Times New Roman" w:hAnsi="Times New Roman"/>
          <w:sz w:val="24"/>
          <w:szCs w:val="24"/>
        </w:rPr>
        <w:t xml:space="preserve">– за счет платы (тарифа) на подключение вновь создаваемых (реконструируемых) объектов недвижимости к системам коммунальной инфраструктуры </w:t>
      </w:r>
    </w:p>
    <w:p w:rsidR="00C1010D" w:rsidRPr="00952282" w:rsidRDefault="00C1010D" w:rsidP="00C1010D">
      <w:pPr>
        <w:widowControl w:val="0"/>
        <w:autoSpaceDE w:val="0"/>
        <w:autoSpaceDN w:val="0"/>
        <w:adjustRightInd w:val="0"/>
        <w:spacing w:after="0" w:line="44" w:lineRule="exact"/>
        <w:rPr>
          <w:rFonts w:ascii="Times New Roman" w:hAnsi="Times New Roman"/>
          <w:sz w:val="24"/>
          <w:szCs w:val="24"/>
        </w:rPr>
      </w:pPr>
    </w:p>
    <w:p w:rsidR="00C1010D" w:rsidRPr="00952282" w:rsidRDefault="00C1010D" w:rsidP="00C1010D">
      <w:pPr>
        <w:widowControl w:val="0"/>
        <w:numPr>
          <w:ilvl w:val="0"/>
          <w:numId w:val="19"/>
        </w:numPr>
        <w:tabs>
          <w:tab w:val="clear" w:pos="720"/>
          <w:tab w:val="num" w:pos="200"/>
        </w:tabs>
        <w:overflowPunct w:val="0"/>
        <w:autoSpaceDE w:val="0"/>
        <w:autoSpaceDN w:val="0"/>
        <w:adjustRightInd w:val="0"/>
        <w:spacing w:after="0" w:line="240" w:lineRule="auto"/>
        <w:ind w:left="200" w:hanging="198"/>
        <w:jc w:val="both"/>
        <w:rPr>
          <w:rFonts w:ascii="Times New Roman" w:hAnsi="Times New Roman"/>
          <w:sz w:val="24"/>
          <w:szCs w:val="24"/>
        </w:rPr>
      </w:pPr>
      <w:r w:rsidRPr="00952282">
        <w:rPr>
          <w:rFonts w:ascii="Times New Roman" w:hAnsi="Times New Roman"/>
          <w:sz w:val="24"/>
          <w:szCs w:val="24"/>
        </w:rPr>
        <w:t xml:space="preserve">тарифов организации коммунального комплекса на подключение; </w:t>
      </w:r>
    </w:p>
    <w:p w:rsidR="00C1010D" w:rsidRPr="00952282" w:rsidRDefault="00C1010D" w:rsidP="00C1010D">
      <w:pPr>
        <w:widowControl w:val="0"/>
        <w:autoSpaceDE w:val="0"/>
        <w:autoSpaceDN w:val="0"/>
        <w:adjustRightInd w:val="0"/>
        <w:spacing w:after="0" w:line="99"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50" w:lineRule="auto"/>
        <w:ind w:firstLine="708"/>
        <w:jc w:val="both"/>
        <w:rPr>
          <w:rFonts w:ascii="Times New Roman" w:hAnsi="Times New Roman"/>
          <w:sz w:val="24"/>
          <w:szCs w:val="24"/>
        </w:rPr>
      </w:pPr>
      <w:r w:rsidRPr="00952282">
        <w:rPr>
          <w:rFonts w:ascii="Times New Roman" w:hAnsi="Times New Roman"/>
          <w:sz w:val="24"/>
          <w:szCs w:val="24"/>
        </w:rPr>
        <w:t xml:space="preserve">– надбавки к ценам (тарифам) для потребителей товаров и услуг организаций коммунального комплекса и надбавок к тарифам на товары и услуги организаций коммунального комплекса; </w:t>
      </w:r>
    </w:p>
    <w:p w:rsidR="00C1010D" w:rsidRPr="00952282" w:rsidRDefault="00C1010D" w:rsidP="00C1010D">
      <w:pPr>
        <w:widowControl w:val="0"/>
        <w:autoSpaceDE w:val="0"/>
        <w:autoSpaceDN w:val="0"/>
        <w:adjustRightInd w:val="0"/>
        <w:spacing w:after="0" w:line="32"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40" w:lineRule="auto"/>
        <w:ind w:left="720"/>
        <w:jc w:val="both"/>
        <w:rPr>
          <w:rFonts w:ascii="Times New Roman" w:hAnsi="Times New Roman"/>
          <w:sz w:val="24"/>
          <w:szCs w:val="24"/>
        </w:rPr>
      </w:pPr>
      <w:r w:rsidRPr="00952282">
        <w:rPr>
          <w:rFonts w:ascii="Times New Roman" w:hAnsi="Times New Roman"/>
          <w:sz w:val="24"/>
          <w:szCs w:val="24"/>
        </w:rPr>
        <w:t xml:space="preserve">–      привлеченные средства (кредиты); </w:t>
      </w:r>
    </w:p>
    <w:p w:rsidR="00C1010D" w:rsidRPr="00952282" w:rsidRDefault="00C1010D" w:rsidP="00C1010D">
      <w:pPr>
        <w:widowControl w:val="0"/>
        <w:autoSpaceDE w:val="0"/>
        <w:autoSpaceDN w:val="0"/>
        <w:adjustRightInd w:val="0"/>
        <w:spacing w:after="0" w:line="99"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32" w:lineRule="auto"/>
        <w:ind w:firstLine="708"/>
        <w:jc w:val="both"/>
        <w:rPr>
          <w:rFonts w:ascii="Times New Roman" w:hAnsi="Times New Roman"/>
          <w:sz w:val="24"/>
          <w:szCs w:val="24"/>
        </w:rPr>
      </w:pPr>
      <w:r w:rsidRPr="00952282">
        <w:rPr>
          <w:rFonts w:ascii="Times New Roman" w:hAnsi="Times New Roman"/>
          <w:sz w:val="24"/>
          <w:szCs w:val="24"/>
        </w:rPr>
        <w:t xml:space="preserve">– средства организаций и других инвесторов (прибыль, амортизационные отчисления, снижение затрат за счет реализации проектов); </w:t>
      </w:r>
    </w:p>
    <w:p w:rsidR="00C1010D" w:rsidRPr="00952282" w:rsidRDefault="00C1010D" w:rsidP="00C1010D">
      <w:pPr>
        <w:widowControl w:val="0"/>
        <w:autoSpaceDE w:val="0"/>
        <w:autoSpaceDN w:val="0"/>
        <w:adjustRightInd w:val="0"/>
        <w:spacing w:after="0" w:line="100"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51" w:lineRule="auto"/>
        <w:ind w:firstLine="708"/>
        <w:jc w:val="both"/>
        <w:rPr>
          <w:rFonts w:ascii="Times New Roman" w:hAnsi="Times New Roman"/>
          <w:sz w:val="24"/>
          <w:szCs w:val="24"/>
        </w:rPr>
      </w:pPr>
      <w:r w:rsidRPr="00952282">
        <w:rPr>
          <w:rFonts w:ascii="Times New Roman" w:hAnsi="Times New Roman"/>
          <w:sz w:val="24"/>
          <w:szCs w:val="24"/>
        </w:rPr>
        <w:t xml:space="preserve">Иные механизмы финансирования инвестиционных проектов предполагают включение в расходы на их реализацию платы за привлечение заемных средств инвесторов (кредитных организаций), увеличивая стоимость ресурсов для потребителей. </w:t>
      </w:r>
    </w:p>
    <w:p w:rsidR="00C1010D" w:rsidRPr="00952282" w:rsidRDefault="00C1010D" w:rsidP="00C1010D">
      <w:pPr>
        <w:widowControl w:val="0"/>
        <w:autoSpaceDE w:val="0"/>
        <w:autoSpaceDN w:val="0"/>
        <w:adjustRightInd w:val="0"/>
        <w:spacing w:after="0" w:line="86"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50" w:lineRule="auto"/>
        <w:ind w:firstLine="708"/>
        <w:jc w:val="both"/>
        <w:rPr>
          <w:rFonts w:ascii="Times New Roman" w:hAnsi="Times New Roman"/>
          <w:sz w:val="24"/>
          <w:szCs w:val="24"/>
        </w:rPr>
      </w:pPr>
      <w:r w:rsidRPr="00952282">
        <w:rPr>
          <w:rFonts w:ascii="Times New Roman" w:hAnsi="Times New Roman"/>
          <w:sz w:val="24"/>
          <w:szCs w:val="24"/>
        </w:rPr>
        <w:t xml:space="preserve">Объемы финансирования инвестиций по проектам Программы определены в ценах отчетного года, носят оценочный характер и подлежат ежегодному уточнению, исходя из возможностей бюджетов и степени реализации мероприятий. </w:t>
      </w:r>
    </w:p>
    <w:p w:rsidR="00C1010D" w:rsidRPr="00952282" w:rsidRDefault="00C1010D" w:rsidP="00C1010D">
      <w:pPr>
        <w:widowControl w:val="0"/>
        <w:autoSpaceDE w:val="0"/>
        <w:autoSpaceDN w:val="0"/>
        <w:adjustRightInd w:val="0"/>
        <w:spacing w:after="0" w:line="90"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50" w:lineRule="auto"/>
        <w:ind w:firstLine="708"/>
        <w:jc w:val="both"/>
        <w:rPr>
          <w:rFonts w:ascii="Times New Roman" w:hAnsi="Times New Roman"/>
          <w:sz w:val="24"/>
          <w:szCs w:val="24"/>
        </w:rPr>
      </w:pPr>
      <w:r w:rsidRPr="00952282">
        <w:rPr>
          <w:rFonts w:ascii="Times New Roman" w:hAnsi="Times New Roman"/>
          <w:sz w:val="24"/>
          <w:szCs w:val="24"/>
        </w:rPr>
        <w:t xml:space="preserve">В 1 квартале текущего года, следующего за отчетным, Программа ежегодно корректируется Координатором по итогам фактического финансирования из всех видов источников. </w:t>
      </w:r>
    </w:p>
    <w:p w:rsidR="00C1010D" w:rsidRPr="00952282" w:rsidRDefault="00C1010D" w:rsidP="00C1010D">
      <w:pPr>
        <w:widowControl w:val="0"/>
        <w:autoSpaceDE w:val="0"/>
        <w:autoSpaceDN w:val="0"/>
        <w:adjustRightInd w:val="0"/>
        <w:spacing w:after="0" w:line="87" w:lineRule="exact"/>
        <w:rPr>
          <w:rFonts w:ascii="Times New Roman" w:hAnsi="Times New Roman"/>
          <w:sz w:val="24"/>
          <w:szCs w:val="24"/>
        </w:rPr>
      </w:pPr>
    </w:p>
    <w:p w:rsidR="00C1010D" w:rsidRPr="00952282" w:rsidRDefault="00C1010D" w:rsidP="00C1010D">
      <w:pPr>
        <w:widowControl w:val="0"/>
        <w:overflowPunct w:val="0"/>
        <w:autoSpaceDE w:val="0"/>
        <w:autoSpaceDN w:val="0"/>
        <w:adjustRightInd w:val="0"/>
        <w:spacing w:after="0" w:line="233" w:lineRule="auto"/>
        <w:ind w:firstLine="708"/>
        <w:jc w:val="both"/>
        <w:rPr>
          <w:rFonts w:ascii="Times New Roman" w:hAnsi="Times New Roman"/>
          <w:sz w:val="24"/>
          <w:szCs w:val="24"/>
        </w:rPr>
      </w:pPr>
      <w:r w:rsidRPr="00952282">
        <w:rPr>
          <w:rFonts w:ascii="Times New Roman" w:hAnsi="Times New Roman"/>
          <w:sz w:val="24"/>
          <w:szCs w:val="24"/>
        </w:rPr>
        <w:t>Информация об объемах и источниках инвестиций по каждом</w:t>
      </w:r>
      <w:r>
        <w:rPr>
          <w:rFonts w:ascii="Times New Roman" w:hAnsi="Times New Roman"/>
          <w:sz w:val="24"/>
          <w:szCs w:val="24"/>
        </w:rPr>
        <w:t>у проекту приведены в таблице 10</w:t>
      </w:r>
      <w:r w:rsidRPr="00952282">
        <w:rPr>
          <w:rFonts w:ascii="Times New Roman" w:hAnsi="Times New Roman"/>
          <w:sz w:val="24"/>
          <w:szCs w:val="24"/>
        </w:rPr>
        <w:t xml:space="preserve">. </w:t>
      </w:r>
    </w:p>
    <w:p w:rsidR="00C1010D" w:rsidRPr="00952282" w:rsidRDefault="00C1010D" w:rsidP="00C1010D">
      <w:pPr>
        <w:widowControl w:val="0"/>
        <w:autoSpaceDE w:val="0"/>
        <w:autoSpaceDN w:val="0"/>
        <w:adjustRightInd w:val="0"/>
        <w:spacing w:after="0" w:line="200" w:lineRule="exact"/>
        <w:rPr>
          <w:rFonts w:ascii="Times New Roman" w:hAnsi="Times New Roman"/>
          <w:sz w:val="24"/>
          <w:szCs w:val="24"/>
        </w:rPr>
      </w:pPr>
    </w:p>
    <w:p w:rsidR="005A4BD5" w:rsidRDefault="005A4BD5"/>
    <w:p w:rsidR="003B6BB9" w:rsidRDefault="00AB133A">
      <w:r>
        <w:t>Таблица10</w:t>
      </w:r>
    </w:p>
    <w:p w:rsidR="0023265F" w:rsidRDefault="0023265F">
      <w:pPr>
        <w:rPr>
          <w:rFonts w:ascii="Times New Roman" w:hAnsi="Times New Roman" w:cs="Times New Roman"/>
          <w:sz w:val="24"/>
          <w:szCs w:val="24"/>
        </w:rPr>
      </w:pPr>
    </w:p>
    <w:p w:rsidR="0023265F" w:rsidRDefault="0023265F">
      <w:pPr>
        <w:rPr>
          <w:rFonts w:ascii="Times New Roman" w:hAnsi="Times New Roman" w:cs="Times New Roman"/>
          <w:sz w:val="24"/>
          <w:szCs w:val="24"/>
        </w:rPr>
      </w:pPr>
      <w:r>
        <w:rPr>
          <w:rFonts w:ascii="Times New Roman" w:hAnsi="Times New Roman" w:cs="Times New Roman"/>
          <w:sz w:val="24"/>
          <w:szCs w:val="24"/>
        </w:rPr>
        <w:t xml:space="preserve">                                                                                                                                                                                                                          </w:t>
      </w:r>
    </w:p>
    <w:p w:rsidR="0023265F" w:rsidRDefault="003B6BB9">
      <w:r>
        <w:rPr>
          <w:rFonts w:ascii="Times New Roman" w:hAnsi="Times New Roman" w:cs="Times New Roman"/>
          <w:sz w:val="24"/>
          <w:szCs w:val="24"/>
        </w:rPr>
        <w:t xml:space="preserve">                                                                                                                                                                                                                           </w:t>
      </w:r>
    </w:p>
    <w:p w:rsidR="0023265F" w:rsidRDefault="0023265F"/>
    <w:p w:rsidR="00E52CE5" w:rsidRDefault="00E52CE5" w:rsidP="0023265F">
      <w:pPr>
        <w:widowControl w:val="0"/>
        <w:autoSpaceDE w:val="0"/>
        <w:autoSpaceDN w:val="0"/>
        <w:adjustRightInd w:val="0"/>
        <w:spacing w:after="0" w:line="240" w:lineRule="auto"/>
        <w:ind w:left="1080"/>
        <w:rPr>
          <w:rFonts w:ascii="Times New Roman" w:hAnsi="Times New Roman"/>
          <w:b/>
          <w:bCs/>
          <w:sz w:val="24"/>
          <w:szCs w:val="24"/>
        </w:rPr>
      </w:pPr>
    </w:p>
    <w:p w:rsidR="00E52CE5" w:rsidRDefault="00E52CE5" w:rsidP="0023265F">
      <w:pPr>
        <w:widowControl w:val="0"/>
        <w:autoSpaceDE w:val="0"/>
        <w:autoSpaceDN w:val="0"/>
        <w:adjustRightInd w:val="0"/>
        <w:spacing w:after="0" w:line="240" w:lineRule="auto"/>
        <w:ind w:left="1080"/>
        <w:rPr>
          <w:rFonts w:ascii="Times New Roman" w:hAnsi="Times New Roman"/>
          <w:b/>
          <w:bCs/>
          <w:sz w:val="24"/>
          <w:szCs w:val="24"/>
        </w:rPr>
      </w:pPr>
    </w:p>
    <w:p w:rsidR="00E52CE5" w:rsidRDefault="00E52CE5" w:rsidP="0023265F">
      <w:pPr>
        <w:widowControl w:val="0"/>
        <w:autoSpaceDE w:val="0"/>
        <w:autoSpaceDN w:val="0"/>
        <w:adjustRightInd w:val="0"/>
        <w:spacing w:after="0" w:line="240" w:lineRule="auto"/>
        <w:ind w:left="1080"/>
        <w:rPr>
          <w:rFonts w:ascii="Times New Roman" w:hAnsi="Times New Roman"/>
          <w:b/>
          <w:bCs/>
          <w:sz w:val="24"/>
          <w:szCs w:val="24"/>
        </w:rPr>
      </w:pPr>
    </w:p>
    <w:p w:rsidR="00E52CE5" w:rsidRDefault="00E52CE5" w:rsidP="0023265F">
      <w:pPr>
        <w:widowControl w:val="0"/>
        <w:autoSpaceDE w:val="0"/>
        <w:autoSpaceDN w:val="0"/>
        <w:adjustRightInd w:val="0"/>
        <w:spacing w:after="0" w:line="240" w:lineRule="auto"/>
        <w:ind w:left="1080"/>
        <w:rPr>
          <w:rFonts w:ascii="Times New Roman" w:hAnsi="Times New Roman"/>
          <w:b/>
          <w:bCs/>
          <w:sz w:val="24"/>
          <w:szCs w:val="24"/>
        </w:rPr>
      </w:pPr>
    </w:p>
    <w:p w:rsidR="0023265F" w:rsidRDefault="0023265F" w:rsidP="0023265F">
      <w:pPr>
        <w:widowControl w:val="0"/>
        <w:autoSpaceDE w:val="0"/>
        <w:autoSpaceDN w:val="0"/>
        <w:adjustRightInd w:val="0"/>
        <w:spacing w:after="0" w:line="240" w:lineRule="auto"/>
        <w:ind w:left="1080"/>
        <w:rPr>
          <w:rFonts w:ascii="Times New Roman" w:hAnsi="Times New Roman"/>
          <w:sz w:val="24"/>
          <w:szCs w:val="24"/>
        </w:rPr>
      </w:pPr>
      <w:r>
        <w:rPr>
          <w:rFonts w:ascii="Times New Roman" w:hAnsi="Times New Roman"/>
          <w:b/>
          <w:bCs/>
          <w:sz w:val="24"/>
          <w:szCs w:val="24"/>
        </w:rPr>
        <w:lastRenderedPageBreak/>
        <w:t>6.2 Краткое описание форм организации проектов</w:t>
      </w:r>
    </w:p>
    <w:p w:rsidR="0023265F" w:rsidRDefault="0023265F" w:rsidP="0023265F">
      <w:pPr>
        <w:widowControl w:val="0"/>
        <w:autoSpaceDE w:val="0"/>
        <w:autoSpaceDN w:val="0"/>
        <w:adjustRightInd w:val="0"/>
        <w:spacing w:after="0" w:line="97"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32" w:lineRule="auto"/>
        <w:ind w:firstLine="708"/>
        <w:rPr>
          <w:rFonts w:ascii="Times New Roman" w:hAnsi="Times New Roman"/>
          <w:sz w:val="24"/>
          <w:szCs w:val="24"/>
        </w:rPr>
      </w:pPr>
      <w:r w:rsidRPr="00952282">
        <w:rPr>
          <w:rFonts w:ascii="Times New Roman" w:hAnsi="Times New Roman"/>
          <w:sz w:val="24"/>
          <w:szCs w:val="24"/>
        </w:rPr>
        <w:t>Инвестиционные проекты, включенные в Программу, могут быть реализованы в следующих формах:</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numPr>
          <w:ilvl w:val="0"/>
          <w:numId w:val="20"/>
        </w:numPr>
        <w:tabs>
          <w:tab w:val="clear" w:pos="720"/>
          <w:tab w:val="num" w:pos="1416"/>
        </w:tabs>
        <w:overflowPunct w:val="0"/>
        <w:autoSpaceDE w:val="0"/>
        <w:autoSpaceDN w:val="0"/>
        <w:adjustRightInd w:val="0"/>
        <w:spacing w:after="0" w:line="232" w:lineRule="auto"/>
        <w:ind w:left="0" w:right="20" w:firstLine="710"/>
        <w:jc w:val="both"/>
        <w:rPr>
          <w:rFonts w:ascii="Times New Roman" w:hAnsi="Times New Roman"/>
          <w:sz w:val="24"/>
          <w:szCs w:val="24"/>
        </w:rPr>
      </w:pPr>
      <w:r w:rsidRPr="00952282">
        <w:rPr>
          <w:rFonts w:ascii="Times New Roman" w:hAnsi="Times New Roman"/>
          <w:sz w:val="24"/>
          <w:szCs w:val="24"/>
        </w:rPr>
        <w:t xml:space="preserve">проекты, реализуемые действующими организациями на территории Муниципального образования; </w:t>
      </w:r>
    </w:p>
    <w:p w:rsidR="0023265F" w:rsidRPr="00952282" w:rsidRDefault="0023265F" w:rsidP="0023265F">
      <w:pPr>
        <w:widowControl w:val="0"/>
        <w:autoSpaceDE w:val="0"/>
        <w:autoSpaceDN w:val="0"/>
        <w:adjustRightInd w:val="0"/>
        <w:spacing w:after="0" w:line="102" w:lineRule="exact"/>
        <w:rPr>
          <w:rFonts w:ascii="Times New Roman" w:hAnsi="Times New Roman"/>
          <w:sz w:val="24"/>
          <w:szCs w:val="24"/>
        </w:rPr>
      </w:pPr>
    </w:p>
    <w:p w:rsidR="0023265F" w:rsidRPr="00952282" w:rsidRDefault="0023265F" w:rsidP="0023265F">
      <w:pPr>
        <w:widowControl w:val="0"/>
        <w:numPr>
          <w:ilvl w:val="0"/>
          <w:numId w:val="20"/>
        </w:numPr>
        <w:tabs>
          <w:tab w:val="clear" w:pos="720"/>
          <w:tab w:val="num" w:pos="1416"/>
        </w:tabs>
        <w:overflowPunct w:val="0"/>
        <w:autoSpaceDE w:val="0"/>
        <w:autoSpaceDN w:val="0"/>
        <w:adjustRightInd w:val="0"/>
        <w:spacing w:after="0" w:line="250" w:lineRule="auto"/>
        <w:ind w:left="0" w:firstLine="710"/>
        <w:jc w:val="both"/>
        <w:rPr>
          <w:rFonts w:ascii="Times New Roman" w:hAnsi="Times New Roman"/>
          <w:sz w:val="24"/>
          <w:szCs w:val="24"/>
        </w:rPr>
      </w:pPr>
      <w:r w:rsidRPr="00952282">
        <w:rPr>
          <w:rFonts w:ascii="Times New Roman" w:hAnsi="Times New Roman"/>
          <w:sz w:val="24"/>
          <w:szCs w:val="24"/>
        </w:rPr>
        <w:t xml:space="preserve">проекты, выставляемые на конкурс для привлечения сторонних инвесторов (в том числе организации, индивидуальные предприниматели, по договору коммерческой концессии (подрядные организации, определенные на конкурсной основе); </w:t>
      </w:r>
    </w:p>
    <w:p w:rsidR="0023265F" w:rsidRPr="00952282" w:rsidRDefault="0023265F" w:rsidP="0023265F">
      <w:pPr>
        <w:widowControl w:val="0"/>
        <w:autoSpaceDE w:val="0"/>
        <w:autoSpaceDN w:val="0"/>
        <w:adjustRightInd w:val="0"/>
        <w:spacing w:after="0" w:line="87" w:lineRule="exact"/>
        <w:rPr>
          <w:rFonts w:ascii="Times New Roman" w:hAnsi="Times New Roman"/>
          <w:sz w:val="24"/>
          <w:szCs w:val="24"/>
        </w:rPr>
      </w:pPr>
    </w:p>
    <w:p w:rsidR="0023265F" w:rsidRPr="00952282" w:rsidRDefault="0023265F" w:rsidP="0023265F">
      <w:pPr>
        <w:widowControl w:val="0"/>
        <w:numPr>
          <w:ilvl w:val="0"/>
          <w:numId w:val="20"/>
        </w:numPr>
        <w:tabs>
          <w:tab w:val="clear" w:pos="720"/>
          <w:tab w:val="num" w:pos="1416"/>
        </w:tabs>
        <w:overflowPunct w:val="0"/>
        <w:autoSpaceDE w:val="0"/>
        <w:autoSpaceDN w:val="0"/>
        <w:adjustRightInd w:val="0"/>
        <w:spacing w:after="0" w:line="233" w:lineRule="auto"/>
        <w:ind w:left="0" w:firstLine="710"/>
        <w:jc w:val="both"/>
        <w:rPr>
          <w:rFonts w:ascii="Times New Roman" w:hAnsi="Times New Roman"/>
          <w:sz w:val="24"/>
          <w:szCs w:val="24"/>
        </w:rPr>
      </w:pPr>
      <w:r w:rsidRPr="00952282">
        <w:rPr>
          <w:rFonts w:ascii="Times New Roman" w:hAnsi="Times New Roman"/>
          <w:sz w:val="24"/>
          <w:szCs w:val="24"/>
        </w:rPr>
        <w:t xml:space="preserve">проекты, для реализации которых создаются организации с участием Муниципального образования; </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numPr>
          <w:ilvl w:val="0"/>
          <w:numId w:val="20"/>
        </w:numPr>
        <w:tabs>
          <w:tab w:val="clear" w:pos="720"/>
          <w:tab w:val="num" w:pos="141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проекты, для реализации которых создаются организации с участием действующих ресурсоснабжающих организаций. </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9" w:lineRule="auto"/>
        <w:ind w:firstLine="708"/>
        <w:jc w:val="both"/>
        <w:rPr>
          <w:rFonts w:ascii="Times New Roman" w:hAnsi="Times New Roman"/>
          <w:sz w:val="24"/>
          <w:szCs w:val="24"/>
        </w:rPr>
      </w:pPr>
      <w:r w:rsidRPr="00952282">
        <w:rPr>
          <w:rFonts w:ascii="Times New Roman" w:hAnsi="Times New Roman"/>
          <w:sz w:val="24"/>
          <w:szCs w:val="24"/>
        </w:rPr>
        <w:t xml:space="preserve">Основной формой реализации Программы является разработка инвестиционных программ организаций коммунального комплекса (водоснабжения, водоотведения), организаций, осуществляющих регулируемые виды деятельности в сфере электроснабжения, теплоснабжения, газоснабжения, утилизации ТБО. </w:t>
      </w:r>
    </w:p>
    <w:p w:rsidR="0023265F" w:rsidRPr="00952282" w:rsidRDefault="0023265F" w:rsidP="0023265F">
      <w:pPr>
        <w:widowControl w:val="0"/>
        <w:autoSpaceDE w:val="0"/>
        <w:autoSpaceDN w:val="0"/>
        <w:adjustRightInd w:val="0"/>
        <w:spacing w:after="0" w:line="78"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1" w:lineRule="auto"/>
        <w:ind w:firstLine="708"/>
        <w:jc w:val="both"/>
        <w:rPr>
          <w:rFonts w:ascii="Times New Roman" w:hAnsi="Times New Roman"/>
          <w:sz w:val="24"/>
          <w:szCs w:val="24"/>
        </w:rPr>
      </w:pPr>
      <w:r w:rsidRPr="00952282">
        <w:rPr>
          <w:rFonts w:ascii="Times New Roman" w:hAnsi="Times New Roman"/>
          <w:sz w:val="24"/>
          <w:szCs w:val="24"/>
        </w:rPr>
        <w:t xml:space="preserve">Выбор формы реализации инвестиционных проектов определяется структурой источников финансирования мероприятий и степенью участия организаций коммунального комплекса в их реализации. </w:t>
      </w:r>
    </w:p>
    <w:p w:rsidR="0023265F" w:rsidRPr="00952282" w:rsidRDefault="0023265F" w:rsidP="0023265F">
      <w:pPr>
        <w:widowControl w:val="0"/>
        <w:autoSpaceDE w:val="0"/>
        <w:autoSpaceDN w:val="0"/>
        <w:adjustRightInd w:val="0"/>
        <w:spacing w:after="0" w:line="86"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32" w:lineRule="auto"/>
        <w:ind w:right="20" w:firstLine="708"/>
        <w:jc w:val="both"/>
        <w:rPr>
          <w:rFonts w:ascii="Times New Roman" w:hAnsi="Times New Roman"/>
          <w:sz w:val="24"/>
          <w:szCs w:val="24"/>
        </w:rPr>
      </w:pPr>
      <w:r w:rsidRPr="00952282">
        <w:rPr>
          <w:rFonts w:ascii="Times New Roman" w:hAnsi="Times New Roman"/>
          <w:sz w:val="24"/>
          <w:szCs w:val="24"/>
        </w:rPr>
        <w:t xml:space="preserve">Выбор формы реализации инвестиционных проектов должен основываться совокупной оценке следующих критериев: </w:t>
      </w:r>
    </w:p>
    <w:p w:rsidR="0023265F" w:rsidRPr="00952282" w:rsidRDefault="0023265F" w:rsidP="0023265F">
      <w:pPr>
        <w:widowControl w:val="0"/>
        <w:autoSpaceDE w:val="0"/>
        <w:autoSpaceDN w:val="0"/>
        <w:adjustRightInd w:val="0"/>
        <w:spacing w:after="0" w:line="102" w:lineRule="exact"/>
        <w:rPr>
          <w:rFonts w:ascii="Times New Roman" w:hAnsi="Times New Roman"/>
          <w:sz w:val="24"/>
          <w:szCs w:val="24"/>
        </w:rPr>
      </w:pPr>
    </w:p>
    <w:p w:rsidR="0023265F" w:rsidRPr="00952282" w:rsidRDefault="0023265F" w:rsidP="0023265F">
      <w:pPr>
        <w:widowControl w:val="0"/>
        <w:numPr>
          <w:ilvl w:val="0"/>
          <w:numId w:val="20"/>
        </w:numPr>
        <w:tabs>
          <w:tab w:val="clear" w:pos="720"/>
          <w:tab w:val="num" w:pos="141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источник финансирования инвестиционных проектов (бюджетный, внебюджетный); </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numPr>
          <w:ilvl w:val="0"/>
          <w:numId w:val="20"/>
        </w:numPr>
        <w:tabs>
          <w:tab w:val="clear" w:pos="720"/>
          <w:tab w:val="num" w:pos="141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технологическая связанность реализуемых инвестиционных проектов с существующей коммунальной инфраструктурой; </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numPr>
          <w:ilvl w:val="0"/>
          <w:numId w:val="20"/>
        </w:numPr>
        <w:tabs>
          <w:tab w:val="clear" w:pos="720"/>
          <w:tab w:val="num" w:pos="1416"/>
        </w:tabs>
        <w:overflowPunct w:val="0"/>
        <w:autoSpaceDE w:val="0"/>
        <w:autoSpaceDN w:val="0"/>
        <w:adjustRightInd w:val="0"/>
        <w:spacing w:after="0" w:line="251" w:lineRule="auto"/>
        <w:ind w:left="0" w:firstLine="710"/>
        <w:jc w:val="both"/>
        <w:rPr>
          <w:rFonts w:ascii="Times New Roman" w:hAnsi="Times New Roman"/>
          <w:sz w:val="24"/>
          <w:szCs w:val="24"/>
        </w:rPr>
      </w:pPr>
      <w:r w:rsidRPr="00952282">
        <w:rPr>
          <w:rFonts w:ascii="Times New Roman" w:hAnsi="Times New Roman"/>
          <w:sz w:val="24"/>
          <w:szCs w:val="24"/>
        </w:rPr>
        <w:t xml:space="preserve">экономическая целесообразность выбора формы реализации инвестиционных проектов, основанная на сопоставлении расходов на организацию данных форм. </w:t>
      </w:r>
    </w:p>
    <w:p w:rsidR="0023265F" w:rsidRPr="00952282" w:rsidRDefault="0023265F" w:rsidP="0023265F">
      <w:pPr>
        <w:widowControl w:val="0"/>
        <w:autoSpaceDE w:val="0"/>
        <w:autoSpaceDN w:val="0"/>
        <w:adjustRightInd w:val="0"/>
        <w:spacing w:after="0" w:line="86"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32" w:lineRule="auto"/>
        <w:ind w:right="20" w:firstLine="708"/>
        <w:jc w:val="both"/>
        <w:rPr>
          <w:rFonts w:ascii="Times New Roman" w:hAnsi="Times New Roman"/>
          <w:sz w:val="24"/>
          <w:szCs w:val="24"/>
        </w:rPr>
      </w:pPr>
      <w:r w:rsidRPr="00952282">
        <w:rPr>
          <w:rFonts w:ascii="Times New Roman" w:hAnsi="Times New Roman"/>
          <w:sz w:val="24"/>
          <w:szCs w:val="24"/>
        </w:rPr>
        <w:t xml:space="preserve">Особенности принятия инвестиционных программ организаций коммунального комплекса </w:t>
      </w:r>
    </w:p>
    <w:p w:rsidR="0023265F" w:rsidRPr="00952282" w:rsidRDefault="0023265F" w:rsidP="0023265F">
      <w:pPr>
        <w:widowControl w:val="0"/>
        <w:autoSpaceDE w:val="0"/>
        <w:autoSpaceDN w:val="0"/>
        <w:adjustRightInd w:val="0"/>
        <w:spacing w:after="0" w:line="103"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67" w:lineRule="auto"/>
        <w:ind w:firstLine="708"/>
        <w:jc w:val="both"/>
        <w:rPr>
          <w:rFonts w:ascii="Times New Roman" w:hAnsi="Times New Roman"/>
          <w:sz w:val="24"/>
          <w:szCs w:val="24"/>
        </w:rPr>
      </w:pPr>
      <w:r w:rsidRPr="00952282">
        <w:rPr>
          <w:rFonts w:ascii="Times New Roman" w:hAnsi="Times New Roman"/>
          <w:sz w:val="24"/>
          <w:szCs w:val="24"/>
        </w:rPr>
        <w:t xml:space="preserve">Инвестиционная программа организации коммунального комплекса по развитию системы коммунальной инфраструктуры – определяемая органами местного самоуправления для организации коммунального комплекса программа финансирования строительства и (или) модернизации системы коммунальной инфраструктуры и объектов, используемых для утилизации (захоронения) бытовых отходов, в целях реализации программы комплексного развития систем коммунальной инфраструктуры (далее также - инвестиционная программа). </w:t>
      </w:r>
    </w:p>
    <w:p w:rsidR="0023265F" w:rsidRPr="00952282" w:rsidRDefault="0023265F" w:rsidP="0023265F">
      <w:pPr>
        <w:widowControl w:val="0"/>
        <w:autoSpaceDE w:val="0"/>
        <w:autoSpaceDN w:val="0"/>
        <w:adjustRightInd w:val="0"/>
        <w:spacing w:after="0" w:line="70"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33" w:lineRule="auto"/>
        <w:ind w:right="20" w:firstLine="708"/>
        <w:jc w:val="both"/>
        <w:rPr>
          <w:rFonts w:ascii="Times New Roman" w:hAnsi="Times New Roman"/>
          <w:sz w:val="24"/>
          <w:szCs w:val="24"/>
        </w:rPr>
      </w:pPr>
      <w:r w:rsidRPr="00952282">
        <w:rPr>
          <w:rFonts w:ascii="Times New Roman" w:hAnsi="Times New Roman"/>
          <w:sz w:val="24"/>
          <w:szCs w:val="24"/>
        </w:rPr>
        <w:t xml:space="preserve">Инвестиционные программы организаций коммунального комплекса утверждаются органами местного самоуправления. </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63" w:lineRule="auto"/>
        <w:ind w:firstLine="708"/>
        <w:jc w:val="both"/>
        <w:rPr>
          <w:rFonts w:ascii="Times New Roman" w:hAnsi="Times New Roman"/>
          <w:sz w:val="24"/>
          <w:szCs w:val="24"/>
        </w:rPr>
      </w:pPr>
      <w:r w:rsidRPr="00952282">
        <w:rPr>
          <w:rFonts w:ascii="Times New Roman" w:hAnsi="Times New Roman"/>
          <w:sz w:val="24"/>
          <w:szCs w:val="24"/>
        </w:rPr>
        <w:t xml:space="preserve">Согласно требованиям Федерального закона от 30.12.2004 № 210-ФЗ «Об основах регулирования тарифов организаций коммунального комплекса» на основании программы комплексного развития систем коммунальной инфраструктуры органы местного самоуправления разрабатывают технические задания на разработку инвестиционных программ организаций коммунального комплекса, на основании которых организации </w:t>
      </w:r>
      <w:bookmarkStart w:id="3" w:name="page103"/>
      <w:bookmarkEnd w:id="3"/>
      <w:r w:rsidRPr="00952282">
        <w:rPr>
          <w:rFonts w:ascii="Times New Roman" w:hAnsi="Times New Roman"/>
          <w:sz w:val="24"/>
          <w:szCs w:val="24"/>
        </w:rPr>
        <w:t>разрабатывают инвестиционные программы и определяют финансовые потребности на их реализацию.</w:t>
      </w:r>
    </w:p>
    <w:p w:rsidR="0023265F" w:rsidRPr="00952282" w:rsidRDefault="0023265F" w:rsidP="0023265F">
      <w:pPr>
        <w:widowControl w:val="0"/>
        <w:autoSpaceDE w:val="0"/>
        <w:autoSpaceDN w:val="0"/>
        <w:adjustRightInd w:val="0"/>
        <w:spacing w:after="0" w:line="101"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67" w:lineRule="auto"/>
        <w:ind w:firstLine="708"/>
        <w:jc w:val="both"/>
        <w:rPr>
          <w:rFonts w:ascii="Times New Roman" w:hAnsi="Times New Roman"/>
          <w:sz w:val="24"/>
          <w:szCs w:val="24"/>
        </w:rPr>
      </w:pPr>
      <w:r w:rsidRPr="00952282">
        <w:rPr>
          <w:rFonts w:ascii="Times New Roman" w:hAnsi="Times New Roman"/>
          <w:sz w:val="24"/>
          <w:szCs w:val="24"/>
        </w:rPr>
        <w:lastRenderedPageBreak/>
        <w:t>Источниками покрытия финансовых потребностей инвестиционных программ являются надбавки к тарифам для потребителей и плата за подключение к сетям инженерной инфраструктуры. Предложения о размере надбавки к ценам (тарифам) для потребителей и соответствующей надбавке к тарифам на товары и услуги организации коммунального комплекса, а также предложения о размерах тарифа на подключение к системе коммунальной инфраструктуры и тарифа организации коммунального комплекса на подключение подготавливает орган регулирования.</w:t>
      </w:r>
    </w:p>
    <w:p w:rsidR="0023265F" w:rsidRPr="00952282" w:rsidRDefault="0023265F" w:rsidP="0023265F">
      <w:pPr>
        <w:widowControl w:val="0"/>
        <w:autoSpaceDE w:val="0"/>
        <w:autoSpaceDN w:val="0"/>
        <w:adjustRightInd w:val="0"/>
        <w:spacing w:after="0" w:line="82"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30" w:lineRule="auto"/>
        <w:ind w:firstLine="708"/>
        <w:jc w:val="both"/>
        <w:rPr>
          <w:rFonts w:ascii="Times New Roman" w:hAnsi="Times New Roman"/>
          <w:sz w:val="24"/>
          <w:szCs w:val="24"/>
        </w:rPr>
      </w:pPr>
      <w:r w:rsidRPr="00952282">
        <w:rPr>
          <w:rFonts w:ascii="Times New Roman" w:hAnsi="Times New Roman"/>
          <w:b/>
          <w:bCs/>
          <w:sz w:val="24"/>
          <w:szCs w:val="24"/>
        </w:rPr>
        <w:t>Особенности принятия инвестиционных программ организаций, осуществляющих регулируемые виды деятельности в сфере теплоснабжения</w:t>
      </w:r>
    </w:p>
    <w:p w:rsidR="0023265F" w:rsidRPr="00952282" w:rsidRDefault="0023265F" w:rsidP="0023265F">
      <w:pPr>
        <w:widowControl w:val="0"/>
        <w:autoSpaceDE w:val="0"/>
        <w:autoSpaceDN w:val="0"/>
        <w:adjustRightInd w:val="0"/>
        <w:spacing w:after="0" w:line="96"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68" w:lineRule="auto"/>
        <w:ind w:firstLine="708"/>
        <w:jc w:val="both"/>
        <w:rPr>
          <w:rFonts w:ascii="Times New Roman" w:hAnsi="Times New Roman"/>
          <w:sz w:val="24"/>
          <w:szCs w:val="24"/>
        </w:rPr>
      </w:pPr>
      <w:r w:rsidRPr="00952282">
        <w:rPr>
          <w:rFonts w:ascii="Times New Roman" w:hAnsi="Times New Roman"/>
          <w:sz w:val="24"/>
          <w:szCs w:val="24"/>
        </w:rPr>
        <w:t>Инвестиционная программа организации, осуществляющей регулируемые виды деятельности в сфере теплоснабжения, - программа финансирования мероприятий организации, осуществляющей регулируемые виды деятельности в сфере теплоснабжения, по строительству, капитальному ремонту, реконструкции и (или) модернизации источников тепловой энергии и (или) тепловых сетей в целях развития, повышения надежности и энергетической эффективности системы теплоснабжения, подключения теплопотребляющих установок потребителей тепловой энергии к системе теплоснабжения.</w:t>
      </w:r>
    </w:p>
    <w:p w:rsidR="0023265F" w:rsidRPr="00952282" w:rsidRDefault="0023265F" w:rsidP="0023265F">
      <w:pPr>
        <w:widowControl w:val="0"/>
        <w:autoSpaceDE w:val="0"/>
        <w:autoSpaceDN w:val="0"/>
        <w:adjustRightInd w:val="0"/>
        <w:spacing w:after="0" w:line="74"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63" w:lineRule="auto"/>
        <w:ind w:firstLine="708"/>
        <w:jc w:val="both"/>
        <w:rPr>
          <w:rFonts w:ascii="Times New Roman" w:hAnsi="Times New Roman"/>
          <w:sz w:val="24"/>
          <w:szCs w:val="24"/>
        </w:rPr>
      </w:pPr>
      <w:r w:rsidRPr="00952282">
        <w:rPr>
          <w:rFonts w:ascii="Times New Roman" w:hAnsi="Times New Roman"/>
          <w:sz w:val="24"/>
          <w:szCs w:val="24"/>
        </w:rPr>
        <w:t>Инвестиционные программы организаций, осуществляющих регулируемые виды деятельности в сфере теплоснабжения, согласно требованиям Федерального закона от 27.07.2010 № 190-ФЗ «О теплоснабжении» утверждаются органами государственной власти субъектов Российской Федерации по согласованию с органами местного самоуправления.</w:t>
      </w:r>
    </w:p>
    <w:p w:rsidR="0023265F" w:rsidRPr="00952282" w:rsidRDefault="0023265F" w:rsidP="0023265F">
      <w:pPr>
        <w:widowControl w:val="0"/>
        <w:autoSpaceDE w:val="0"/>
        <w:autoSpaceDN w:val="0"/>
        <w:adjustRightInd w:val="0"/>
        <w:spacing w:after="0" w:line="75"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1" w:lineRule="auto"/>
        <w:ind w:firstLine="708"/>
        <w:jc w:val="both"/>
        <w:rPr>
          <w:rFonts w:ascii="Times New Roman" w:hAnsi="Times New Roman"/>
          <w:sz w:val="24"/>
          <w:szCs w:val="24"/>
        </w:rPr>
      </w:pPr>
      <w:r w:rsidRPr="00952282">
        <w:rPr>
          <w:rFonts w:ascii="Times New Roman" w:hAnsi="Times New Roman"/>
          <w:sz w:val="24"/>
          <w:szCs w:val="24"/>
        </w:rPr>
        <w:t>Правила согласования и утверждения инвестиционных программ организаций, осуществляющих регулируемые виды деятельности в сфере теплоснабжения, утверждает Правительство Российской Федерации.</w:t>
      </w:r>
    </w:p>
    <w:p w:rsidR="0023265F" w:rsidRPr="00952282" w:rsidRDefault="0023265F" w:rsidP="0023265F">
      <w:pPr>
        <w:widowControl w:val="0"/>
        <w:autoSpaceDE w:val="0"/>
        <w:autoSpaceDN w:val="0"/>
        <w:adjustRightInd w:val="0"/>
        <w:spacing w:after="0" w:line="87"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63" w:lineRule="auto"/>
        <w:ind w:firstLine="708"/>
        <w:jc w:val="both"/>
        <w:rPr>
          <w:rFonts w:ascii="Times New Roman" w:hAnsi="Times New Roman"/>
          <w:sz w:val="24"/>
          <w:szCs w:val="24"/>
        </w:rPr>
      </w:pPr>
      <w:r w:rsidRPr="00952282">
        <w:rPr>
          <w:rFonts w:ascii="Times New Roman" w:hAnsi="Times New Roman"/>
          <w:sz w:val="24"/>
          <w:szCs w:val="24"/>
        </w:rPr>
        <w:t>Источниками покрытия финансовых потребностей инвестиционных программ организаций - производителей товаров и услуг в сфере теплоснабжения определяются согласно Правилам, утвержденным Постановлением Правительства РФ от 23.07.2007 № 464 «Об утверждении правил финансирования инвестиционных программ организаций коммунального комплекса - производителей товаров и услуг в сфере теплоснабжения».</w:t>
      </w:r>
    </w:p>
    <w:p w:rsidR="0023265F" w:rsidRPr="00952282" w:rsidRDefault="0023265F" w:rsidP="0023265F">
      <w:pPr>
        <w:widowControl w:val="0"/>
        <w:autoSpaceDE w:val="0"/>
        <w:autoSpaceDN w:val="0"/>
        <w:adjustRightInd w:val="0"/>
        <w:spacing w:after="0" w:line="75"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9" w:lineRule="auto"/>
        <w:ind w:firstLine="708"/>
        <w:jc w:val="both"/>
        <w:rPr>
          <w:rFonts w:ascii="Times New Roman" w:hAnsi="Times New Roman"/>
          <w:sz w:val="24"/>
          <w:szCs w:val="24"/>
        </w:rPr>
      </w:pPr>
      <w:r w:rsidRPr="00952282">
        <w:rPr>
          <w:rFonts w:ascii="Times New Roman" w:hAnsi="Times New Roman"/>
          <w:sz w:val="24"/>
          <w:szCs w:val="24"/>
        </w:rPr>
        <w:t>Инвестиционные проекты в сфере теплоснабжения планируется реализовать за счет внебюджетных источников. Возможность реализации инвестиционных проектов в сфере теплоснабжения с привлечением сторонних инвесторов на конкурсной основе должна рассматриваться с учетом условий договоров аренды имущественного комплекса.</w:t>
      </w:r>
    </w:p>
    <w:p w:rsidR="0023265F" w:rsidRPr="00952282" w:rsidRDefault="0023265F" w:rsidP="0023265F">
      <w:pPr>
        <w:widowControl w:val="0"/>
        <w:autoSpaceDE w:val="0"/>
        <w:autoSpaceDN w:val="0"/>
        <w:adjustRightInd w:val="0"/>
        <w:spacing w:after="0" w:line="87"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30" w:lineRule="auto"/>
        <w:ind w:firstLine="708"/>
        <w:jc w:val="both"/>
        <w:rPr>
          <w:rFonts w:ascii="Times New Roman" w:hAnsi="Times New Roman"/>
          <w:sz w:val="24"/>
          <w:szCs w:val="24"/>
        </w:rPr>
      </w:pPr>
      <w:r w:rsidRPr="00952282">
        <w:rPr>
          <w:rFonts w:ascii="Times New Roman" w:hAnsi="Times New Roman"/>
          <w:b/>
          <w:bCs/>
          <w:sz w:val="24"/>
          <w:szCs w:val="24"/>
        </w:rPr>
        <w:t>Особенности принятия инвестиционных программ субъектов электроэнергетики</w:t>
      </w:r>
    </w:p>
    <w:p w:rsidR="0023265F" w:rsidRPr="00952282" w:rsidRDefault="0023265F" w:rsidP="0023265F">
      <w:pPr>
        <w:widowControl w:val="0"/>
        <w:autoSpaceDE w:val="0"/>
        <w:autoSpaceDN w:val="0"/>
        <w:adjustRightInd w:val="0"/>
        <w:spacing w:after="0" w:line="98"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0" w:lineRule="auto"/>
        <w:ind w:firstLine="708"/>
        <w:jc w:val="both"/>
        <w:rPr>
          <w:rFonts w:ascii="Times New Roman" w:hAnsi="Times New Roman"/>
          <w:sz w:val="24"/>
          <w:szCs w:val="24"/>
        </w:rPr>
      </w:pPr>
      <w:r w:rsidRPr="00952282">
        <w:rPr>
          <w:rFonts w:ascii="Times New Roman" w:hAnsi="Times New Roman"/>
          <w:sz w:val="24"/>
          <w:szCs w:val="24"/>
        </w:rPr>
        <w:t>Инвестиционная программа субъектов электроэнергетики - совокупность всех намечаемых к реализации или реализуемых субъектом электроэнергетики инвестиционных проектов.</w:t>
      </w:r>
    </w:p>
    <w:p w:rsidR="0023265F" w:rsidRPr="00952282" w:rsidRDefault="0023265F" w:rsidP="0023265F">
      <w:pPr>
        <w:widowControl w:val="0"/>
        <w:autoSpaceDE w:val="0"/>
        <w:autoSpaceDN w:val="0"/>
        <w:adjustRightInd w:val="0"/>
        <w:spacing w:after="0" w:line="88"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9" w:lineRule="auto"/>
        <w:ind w:firstLine="708"/>
        <w:jc w:val="both"/>
        <w:rPr>
          <w:rFonts w:ascii="Times New Roman" w:hAnsi="Times New Roman"/>
          <w:sz w:val="24"/>
          <w:szCs w:val="24"/>
        </w:rPr>
      </w:pPr>
      <w:r w:rsidRPr="00952282">
        <w:rPr>
          <w:rFonts w:ascii="Times New Roman" w:hAnsi="Times New Roman"/>
          <w:sz w:val="24"/>
          <w:szCs w:val="24"/>
        </w:rPr>
        <w:t>Правительство РФ в соответствии с требованиями Федерального закона от 26.03.2003 № 35-ФЗ «Об электроэнергетике» устанавливает критерии отнесения субъектов электроэнергетики к числу субъектов, инвестиционные программы которых (включая определение источников их финансирования) утверждаются уполномоченным</w:t>
      </w:r>
    </w:p>
    <w:p w:rsidR="0023265F" w:rsidRPr="00952282" w:rsidRDefault="0023265F" w:rsidP="0023265F">
      <w:pPr>
        <w:widowControl w:val="0"/>
        <w:autoSpaceDE w:val="0"/>
        <w:autoSpaceDN w:val="0"/>
        <w:adjustRightInd w:val="0"/>
        <w:spacing w:after="0" w:line="209" w:lineRule="exact"/>
        <w:rPr>
          <w:rFonts w:ascii="Times New Roman" w:hAnsi="Times New Roman"/>
          <w:sz w:val="24"/>
          <w:szCs w:val="24"/>
        </w:rPr>
      </w:pPr>
    </w:p>
    <w:p w:rsidR="0023265F" w:rsidRPr="00952282" w:rsidRDefault="0023265F" w:rsidP="0023265F">
      <w:pPr>
        <w:widowControl w:val="0"/>
        <w:autoSpaceDE w:val="0"/>
        <w:autoSpaceDN w:val="0"/>
        <w:adjustRightInd w:val="0"/>
        <w:spacing w:after="0" w:line="240" w:lineRule="auto"/>
        <w:rPr>
          <w:rFonts w:ascii="Times New Roman" w:hAnsi="Times New Roman"/>
          <w:sz w:val="24"/>
          <w:szCs w:val="24"/>
        </w:rPr>
        <w:sectPr w:rsidR="0023265F" w:rsidRPr="00952282" w:rsidSect="0023265F">
          <w:pgSz w:w="11906" w:h="16838"/>
          <w:pgMar w:top="1183" w:right="840" w:bottom="706" w:left="1700" w:header="720" w:footer="720" w:gutter="0"/>
          <w:cols w:space="720" w:equalWidth="0">
            <w:col w:w="9689"/>
          </w:cols>
          <w:noEndnote/>
          <w:docGrid w:linePitch="299"/>
        </w:sectPr>
      </w:pPr>
    </w:p>
    <w:p w:rsidR="0023265F" w:rsidRPr="00952282" w:rsidRDefault="0023265F" w:rsidP="0023265F">
      <w:pPr>
        <w:widowControl w:val="0"/>
        <w:overflowPunct w:val="0"/>
        <w:autoSpaceDE w:val="0"/>
        <w:autoSpaceDN w:val="0"/>
        <w:adjustRightInd w:val="0"/>
        <w:spacing w:after="0" w:line="259" w:lineRule="auto"/>
        <w:jc w:val="both"/>
        <w:rPr>
          <w:rFonts w:ascii="Times New Roman" w:hAnsi="Times New Roman"/>
          <w:sz w:val="24"/>
          <w:szCs w:val="24"/>
        </w:rPr>
      </w:pPr>
      <w:bookmarkStart w:id="4" w:name="page105"/>
      <w:bookmarkEnd w:id="4"/>
      <w:r w:rsidRPr="00952282">
        <w:rPr>
          <w:rFonts w:ascii="Times New Roman" w:hAnsi="Times New Roman"/>
          <w:sz w:val="24"/>
          <w:szCs w:val="24"/>
        </w:rPr>
        <w:lastRenderedPageBreak/>
        <w:t>федеральным органом исполнительной власти и (или) органами исполнительной власти субъектов Российской Федерации, и порядок утверждения (в том числе порядок согласования с органами исполнительной власти субъектов Российской Федерации) инвестиционных программ и осуществления контроля за реализацией таких программ.</w:t>
      </w:r>
    </w:p>
    <w:p w:rsidR="0023265F" w:rsidRPr="00952282" w:rsidRDefault="0023265F" w:rsidP="0023265F">
      <w:pPr>
        <w:widowControl w:val="0"/>
        <w:autoSpaceDE w:val="0"/>
        <w:autoSpaceDN w:val="0"/>
        <w:adjustRightInd w:val="0"/>
        <w:spacing w:after="0" w:line="79"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1" w:lineRule="auto"/>
        <w:ind w:firstLine="708"/>
        <w:jc w:val="both"/>
        <w:rPr>
          <w:rFonts w:ascii="Times New Roman" w:hAnsi="Times New Roman"/>
          <w:sz w:val="24"/>
          <w:szCs w:val="24"/>
        </w:rPr>
      </w:pPr>
      <w:r w:rsidRPr="00952282">
        <w:rPr>
          <w:rFonts w:ascii="Times New Roman" w:hAnsi="Times New Roman"/>
          <w:sz w:val="24"/>
          <w:szCs w:val="24"/>
        </w:rPr>
        <w:t>Правила утверждения инвестиционных программ субъектов электроэнергетики, в уставных капиталах которых участвует государство, и сетевых организаций утверждены Постановлением Правительства РФ от 01.12.2009 № 977.</w:t>
      </w:r>
    </w:p>
    <w:p w:rsidR="0023265F" w:rsidRPr="00952282" w:rsidRDefault="0023265F" w:rsidP="0023265F">
      <w:pPr>
        <w:widowControl w:val="0"/>
        <w:autoSpaceDE w:val="0"/>
        <w:autoSpaceDN w:val="0"/>
        <w:adjustRightInd w:val="0"/>
        <w:spacing w:after="0" w:line="87"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1" w:lineRule="auto"/>
        <w:ind w:firstLine="708"/>
        <w:jc w:val="both"/>
        <w:rPr>
          <w:rFonts w:ascii="Times New Roman" w:hAnsi="Times New Roman"/>
          <w:sz w:val="24"/>
          <w:szCs w:val="24"/>
        </w:rPr>
      </w:pPr>
      <w:r w:rsidRPr="00952282">
        <w:rPr>
          <w:rFonts w:ascii="Times New Roman" w:hAnsi="Times New Roman"/>
          <w:sz w:val="24"/>
          <w:szCs w:val="24"/>
        </w:rPr>
        <w:t>Источниками покрытия финансовых потребностей инвестиционных программ субъектов электроэнергетики являются инвестиционные ресурсы, включаемые в регулируемые тарифы.</w:t>
      </w:r>
    </w:p>
    <w:p w:rsidR="0023265F" w:rsidRPr="00952282" w:rsidRDefault="0023265F" w:rsidP="0023265F">
      <w:pPr>
        <w:widowControl w:val="0"/>
        <w:autoSpaceDE w:val="0"/>
        <w:autoSpaceDN w:val="0"/>
        <w:adjustRightInd w:val="0"/>
        <w:spacing w:after="0" w:line="87"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9" w:lineRule="auto"/>
        <w:ind w:firstLine="708"/>
        <w:jc w:val="both"/>
        <w:rPr>
          <w:rFonts w:ascii="Times New Roman" w:hAnsi="Times New Roman"/>
          <w:sz w:val="24"/>
          <w:szCs w:val="24"/>
        </w:rPr>
      </w:pPr>
      <w:r w:rsidRPr="00952282">
        <w:rPr>
          <w:rFonts w:ascii="Times New Roman" w:hAnsi="Times New Roman"/>
          <w:sz w:val="24"/>
          <w:szCs w:val="24"/>
        </w:rPr>
        <w:t>Инвестиционные проекты в сфере электроснабжения планируется реализовать за счет внебюджетных источников и технологически связанных с инфраструктурой действующих на территории муниципального образования территориальных сетевых организаций.</w:t>
      </w:r>
    </w:p>
    <w:p w:rsidR="0023265F" w:rsidRPr="00952282" w:rsidRDefault="0023265F" w:rsidP="0023265F">
      <w:pPr>
        <w:widowControl w:val="0"/>
        <w:autoSpaceDE w:val="0"/>
        <w:autoSpaceDN w:val="0"/>
        <w:adjustRightInd w:val="0"/>
        <w:spacing w:after="0" w:line="79"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0" w:lineRule="auto"/>
        <w:ind w:firstLine="708"/>
        <w:jc w:val="both"/>
        <w:rPr>
          <w:rFonts w:ascii="Times New Roman" w:hAnsi="Times New Roman"/>
          <w:sz w:val="24"/>
          <w:szCs w:val="24"/>
        </w:rPr>
      </w:pPr>
      <w:r w:rsidRPr="00952282">
        <w:rPr>
          <w:rFonts w:ascii="Times New Roman" w:hAnsi="Times New Roman"/>
          <w:sz w:val="24"/>
          <w:szCs w:val="24"/>
        </w:rPr>
        <w:t>Исходя из приведенных условий инвестиционные проекты, реализуемые в системе электроснабжения Муниципального образования, целесообразно осуществлять действующими сетевыми организациями.</w:t>
      </w:r>
    </w:p>
    <w:p w:rsidR="0023265F" w:rsidRPr="00952282" w:rsidRDefault="0023265F" w:rsidP="0023265F">
      <w:pPr>
        <w:widowControl w:val="0"/>
        <w:autoSpaceDE w:val="0"/>
        <w:autoSpaceDN w:val="0"/>
        <w:adjustRightInd w:val="0"/>
        <w:spacing w:after="0" w:line="99" w:lineRule="exact"/>
        <w:rPr>
          <w:rFonts w:ascii="Times New Roman" w:hAnsi="Times New Roman"/>
          <w:sz w:val="24"/>
          <w:szCs w:val="24"/>
        </w:rPr>
      </w:pPr>
    </w:p>
    <w:p w:rsidR="0023265F" w:rsidRPr="00952282" w:rsidRDefault="0023265F" w:rsidP="0023265F">
      <w:pPr>
        <w:widowControl w:val="0"/>
        <w:autoSpaceDE w:val="0"/>
        <w:autoSpaceDN w:val="0"/>
        <w:adjustRightInd w:val="0"/>
        <w:spacing w:after="0" w:line="240" w:lineRule="auto"/>
        <w:ind w:left="1080"/>
        <w:rPr>
          <w:rFonts w:ascii="Times New Roman" w:hAnsi="Times New Roman"/>
          <w:sz w:val="24"/>
          <w:szCs w:val="24"/>
        </w:rPr>
      </w:pPr>
      <w:r w:rsidRPr="00952282">
        <w:rPr>
          <w:rFonts w:ascii="Times New Roman" w:hAnsi="Times New Roman"/>
          <w:b/>
          <w:bCs/>
          <w:sz w:val="24"/>
          <w:szCs w:val="24"/>
        </w:rPr>
        <w:t>6.</w:t>
      </w:r>
      <w:r>
        <w:rPr>
          <w:rFonts w:ascii="Times New Roman" w:hAnsi="Times New Roman"/>
          <w:b/>
          <w:bCs/>
          <w:sz w:val="24"/>
          <w:szCs w:val="24"/>
        </w:rPr>
        <w:t xml:space="preserve">3 </w:t>
      </w:r>
      <w:r w:rsidRPr="00952282">
        <w:rPr>
          <w:rFonts w:ascii="Times New Roman" w:hAnsi="Times New Roman"/>
          <w:b/>
          <w:bCs/>
          <w:sz w:val="24"/>
          <w:szCs w:val="24"/>
        </w:rPr>
        <w:t>Прогноз расходов населения на коммунальные услуги</w:t>
      </w:r>
    </w:p>
    <w:p w:rsidR="0023265F" w:rsidRPr="00952282" w:rsidRDefault="0023265F" w:rsidP="0023265F">
      <w:pPr>
        <w:widowControl w:val="0"/>
        <w:autoSpaceDE w:val="0"/>
        <w:autoSpaceDN w:val="0"/>
        <w:adjustRightInd w:val="0"/>
        <w:spacing w:after="0" w:line="94"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63" w:lineRule="auto"/>
        <w:ind w:firstLine="708"/>
        <w:jc w:val="both"/>
        <w:rPr>
          <w:rFonts w:ascii="Times New Roman" w:hAnsi="Times New Roman"/>
          <w:sz w:val="24"/>
          <w:szCs w:val="24"/>
        </w:rPr>
      </w:pPr>
      <w:r w:rsidRPr="00952282">
        <w:rPr>
          <w:rFonts w:ascii="Times New Roman" w:hAnsi="Times New Roman"/>
          <w:sz w:val="24"/>
          <w:szCs w:val="24"/>
        </w:rPr>
        <w:t>Доля расходов населения на коммунальные услуги в совокупном доходе семьи в каждом конкретном году рассчитывается по фактическим статистическим данным, содержащимся в форме 22-ЖКХ (сводная) конкретного Муниципального образования, а также статистическим данным о его социально-экономическом развитии (в части численности населения и среднедушевых доходов населения).</w:t>
      </w:r>
    </w:p>
    <w:p w:rsidR="0023265F" w:rsidRPr="00952282" w:rsidRDefault="0023265F" w:rsidP="0023265F">
      <w:pPr>
        <w:widowControl w:val="0"/>
        <w:autoSpaceDE w:val="0"/>
        <w:autoSpaceDN w:val="0"/>
        <w:adjustRightInd w:val="0"/>
        <w:spacing w:after="0" w:line="77"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68" w:lineRule="auto"/>
        <w:ind w:firstLine="708"/>
        <w:jc w:val="both"/>
        <w:rPr>
          <w:rFonts w:ascii="Times New Roman" w:hAnsi="Times New Roman"/>
          <w:sz w:val="24"/>
          <w:szCs w:val="24"/>
        </w:rPr>
      </w:pPr>
      <w:r w:rsidRPr="00952282">
        <w:rPr>
          <w:rFonts w:ascii="Times New Roman" w:hAnsi="Times New Roman"/>
          <w:sz w:val="24"/>
          <w:szCs w:val="24"/>
        </w:rPr>
        <w:t xml:space="preserve">Согласно Приказа Министерства регионального развития Российской Федерации от 23 августа 2010 г. </w:t>
      </w:r>
      <w:r>
        <w:rPr>
          <w:rFonts w:ascii="Times New Roman" w:hAnsi="Times New Roman"/>
          <w:sz w:val="24"/>
          <w:szCs w:val="24"/>
        </w:rPr>
        <w:t>N</w:t>
      </w:r>
      <w:r w:rsidRPr="00952282">
        <w:rPr>
          <w:rFonts w:ascii="Times New Roman" w:hAnsi="Times New Roman"/>
          <w:sz w:val="24"/>
          <w:szCs w:val="24"/>
        </w:rPr>
        <w:t xml:space="preserve"> 378 «Об утверждении методических указаний по расчету предельных индексов изменения размера платы граждан за коммунальные услуги» оценка доступности для граждан прогнозируемой платы за коммунальные услуги по критерию «доля расходов на коммунальные услуги в совокупном доходе семьи» проводится путем сопоставления прогнозируемой доли расходов средней семьи (среднего домохозяйства) на жилищно-коммунальные услуги (а в их составе на коммунальные услуги) в среднем прогнозном доходе семьи со значением соответствующего критерия.</w:t>
      </w:r>
    </w:p>
    <w:p w:rsidR="0023265F" w:rsidRPr="00952282" w:rsidRDefault="0023265F" w:rsidP="0023265F">
      <w:pPr>
        <w:widowControl w:val="0"/>
        <w:autoSpaceDE w:val="0"/>
        <w:autoSpaceDN w:val="0"/>
        <w:adjustRightInd w:val="0"/>
        <w:spacing w:after="0" w:line="74"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62" w:lineRule="auto"/>
        <w:ind w:firstLine="708"/>
        <w:jc w:val="both"/>
        <w:rPr>
          <w:rFonts w:ascii="Times New Roman" w:hAnsi="Times New Roman"/>
          <w:sz w:val="24"/>
          <w:szCs w:val="24"/>
        </w:rPr>
      </w:pPr>
      <w:r w:rsidRPr="00952282">
        <w:rPr>
          <w:rFonts w:ascii="Times New Roman" w:hAnsi="Times New Roman"/>
          <w:sz w:val="24"/>
          <w:szCs w:val="24"/>
        </w:rPr>
        <w:t>Если рассчитанная доля прогнозных расходов средней семьи на коммунальные услуги в среднем прогнозном доходе семьи в рассматриваемом муниципальном образовании превышает заданное значение данного критерия, то необходим пересмотр проекта тарифов ресурсоснабжающих организаций или выделение дополнительных бюджетных средств на выплату субсидий и мер социальной поддержки населению.</w:t>
      </w:r>
    </w:p>
    <w:p w:rsidR="0023265F" w:rsidRPr="00952282" w:rsidRDefault="0023265F" w:rsidP="0023265F">
      <w:pPr>
        <w:widowControl w:val="0"/>
        <w:autoSpaceDE w:val="0"/>
        <w:autoSpaceDN w:val="0"/>
        <w:adjustRightInd w:val="0"/>
        <w:spacing w:after="0" w:line="80"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8" w:lineRule="auto"/>
        <w:ind w:firstLine="708"/>
        <w:jc w:val="both"/>
        <w:rPr>
          <w:rFonts w:ascii="Times New Roman" w:hAnsi="Times New Roman"/>
          <w:sz w:val="24"/>
          <w:szCs w:val="24"/>
        </w:rPr>
      </w:pPr>
      <w:r w:rsidRPr="00952282">
        <w:rPr>
          <w:rFonts w:ascii="Times New Roman" w:hAnsi="Times New Roman"/>
          <w:sz w:val="24"/>
          <w:szCs w:val="24"/>
        </w:rPr>
        <w:t>При определении критерия доли расходов на жилищно-коммунальные услуги, а в их составе на коммунальные услуги в конкретных субъектах Российской Федерации и муниципальных образованиях учитываются среднедушевые доходы населения в них, а также обеспеченность коммунальными услугами и особенности их предоставления.</w:t>
      </w:r>
    </w:p>
    <w:p w:rsidR="0023265F" w:rsidRPr="00952282" w:rsidRDefault="0023265F" w:rsidP="0023265F">
      <w:pPr>
        <w:widowControl w:val="0"/>
        <w:autoSpaceDE w:val="0"/>
        <w:autoSpaceDN w:val="0"/>
        <w:adjustRightInd w:val="0"/>
        <w:spacing w:after="0" w:line="200" w:lineRule="exact"/>
        <w:rPr>
          <w:rFonts w:ascii="Times New Roman" w:hAnsi="Times New Roman"/>
          <w:sz w:val="24"/>
          <w:szCs w:val="24"/>
        </w:rPr>
      </w:pPr>
    </w:p>
    <w:p w:rsidR="0023265F" w:rsidRPr="00952282" w:rsidRDefault="0023265F" w:rsidP="0023265F">
      <w:pPr>
        <w:widowControl w:val="0"/>
        <w:autoSpaceDE w:val="0"/>
        <w:autoSpaceDN w:val="0"/>
        <w:adjustRightInd w:val="0"/>
        <w:spacing w:after="0" w:line="200" w:lineRule="exact"/>
        <w:rPr>
          <w:rFonts w:ascii="Times New Roman" w:hAnsi="Times New Roman"/>
          <w:sz w:val="24"/>
          <w:szCs w:val="24"/>
        </w:rPr>
      </w:pPr>
    </w:p>
    <w:p w:rsidR="0023265F" w:rsidRPr="00952282" w:rsidRDefault="0023265F" w:rsidP="0023265F">
      <w:pPr>
        <w:widowControl w:val="0"/>
        <w:autoSpaceDE w:val="0"/>
        <w:autoSpaceDN w:val="0"/>
        <w:adjustRightInd w:val="0"/>
        <w:spacing w:after="0" w:line="200" w:lineRule="exact"/>
        <w:rPr>
          <w:rFonts w:ascii="Times New Roman" w:hAnsi="Times New Roman"/>
          <w:sz w:val="24"/>
          <w:szCs w:val="24"/>
        </w:rPr>
      </w:pPr>
    </w:p>
    <w:p w:rsidR="0023265F" w:rsidRDefault="0023265F" w:rsidP="0023265F">
      <w:pPr>
        <w:widowControl w:val="0"/>
        <w:autoSpaceDE w:val="0"/>
        <w:autoSpaceDN w:val="0"/>
        <w:adjustRightInd w:val="0"/>
        <w:spacing w:after="0" w:line="200" w:lineRule="exact"/>
        <w:rPr>
          <w:rFonts w:ascii="Times New Roman" w:hAnsi="Times New Roman"/>
          <w:sz w:val="24"/>
          <w:szCs w:val="24"/>
        </w:rPr>
      </w:pPr>
    </w:p>
    <w:p w:rsidR="00303E28" w:rsidRPr="00952282" w:rsidRDefault="00303E28" w:rsidP="0023265F">
      <w:pPr>
        <w:widowControl w:val="0"/>
        <w:autoSpaceDE w:val="0"/>
        <w:autoSpaceDN w:val="0"/>
        <w:adjustRightInd w:val="0"/>
        <w:spacing w:after="0" w:line="200" w:lineRule="exact"/>
        <w:rPr>
          <w:rFonts w:ascii="Times New Roman" w:hAnsi="Times New Roman"/>
          <w:sz w:val="24"/>
          <w:szCs w:val="24"/>
        </w:rPr>
      </w:pPr>
    </w:p>
    <w:p w:rsidR="0023265F" w:rsidRPr="00952282" w:rsidRDefault="0023265F" w:rsidP="0023265F">
      <w:pPr>
        <w:widowControl w:val="0"/>
        <w:autoSpaceDE w:val="0"/>
        <w:autoSpaceDN w:val="0"/>
        <w:adjustRightInd w:val="0"/>
        <w:spacing w:after="0" w:line="200" w:lineRule="exact"/>
        <w:rPr>
          <w:rFonts w:ascii="Times New Roman" w:hAnsi="Times New Roman"/>
          <w:sz w:val="24"/>
          <w:szCs w:val="24"/>
        </w:rPr>
      </w:pPr>
    </w:p>
    <w:p w:rsidR="0023265F" w:rsidRPr="00952282" w:rsidRDefault="0023265F" w:rsidP="0023265F">
      <w:pPr>
        <w:widowControl w:val="0"/>
        <w:autoSpaceDE w:val="0"/>
        <w:autoSpaceDN w:val="0"/>
        <w:adjustRightInd w:val="0"/>
        <w:spacing w:after="0" w:line="200" w:lineRule="exact"/>
        <w:rPr>
          <w:rFonts w:ascii="Times New Roman" w:hAnsi="Times New Roman"/>
          <w:sz w:val="24"/>
          <w:szCs w:val="24"/>
        </w:rPr>
      </w:pPr>
    </w:p>
    <w:p w:rsidR="0023265F" w:rsidRPr="00952282" w:rsidRDefault="0023265F" w:rsidP="0023265F">
      <w:pPr>
        <w:widowControl w:val="0"/>
        <w:autoSpaceDE w:val="0"/>
        <w:autoSpaceDN w:val="0"/>
        <w:adjustRightInd w:val="0"/>
        <w:spacing w:after="0" w:line="200" w:lineRule="exact"/>
        <w:rPr>
          <w:rFonts w:ascii="Times New Roman" w:hAnsi="Times New Roman"/>
          <w:sz w:val="24"/>
          <w:szCs w:val="24"/>
        </w:rPr>
      </w:pPr>
    </w:p>
    <w:p w:rsidR="0023265F" w:rsidRDefault="0023265F" w:rsidP="0023265F">
      <w:pPr>
        <w:widowControl w:val="0"/>
        <w:autoSpaceDE w:val="0"/>
        <w:autoSpaceDN w:val="0"/>
        <w:adjustRightInd w:val="0"/>
        <w:spacing w:after="0" w:line="240" w:lineRule="auto"/>
        <w:ind w:left="1080"/>
        <w:rPr>
          <w:rFonts w:ascii="Times New Roman" w:hAnsi="Times New Roman"/>
          <w:b/>
          <w:bCs/>
          <w:sz w:val="24"/>
          <w:szCs w:val="24"/>
        </w:rPr>
      </w:pPr>
      <w:bookmarkStart w:id="5" w:name="page109"/>
      <w:bookmarkEnd w:id="5"/>
      <w:r w:rsidRPr="00952282">
        <w:rPr>
          <w:rFonts w:ascii="Times New Roman" w:hAnsi="Times New Roman"/>
          <w:b/>
          <w:bCs/>
          <w:sz w:val="24"/>
          <w:szCs w:val="24"/>
        </w:rPr>
        <w:lastRenderedPageBreak/>
        <w:t>7.  Управление программой.</w:t>
      </w:r>
    </w:p>
    <w:p w:rsidR="0023265F" w:rsidRPr="00952282" w:rsidRDefault="0023265F" w:rsidP="0023265F">
      <w:pPr>
        <w:widowControl w:val="0"/>
        <w:autoSpaceDE w:val="0"/>
        <w:autoSpaceDN w:val="0"/>
        <w:adjustRightInd w:val="0"/>
        <w:spacing w:after="0" w:line="240" w:lineRule="auto"/>
        <w:ind w:left="1080"/>
        <w:rPr>
          <w:rFonts w:ascii="Times New Roman" w:hAnsi="Times New Roman"/>
          <w:sz w:val="24"/>
          <w:szCs w:val="24"/>
        </w:rPr>
      </w:pPr>
    </w:p>
    <w:p w:rsidR="0023265F" w:rsidRPr="00952282" w:rsidRDefault="0023265F" w:rsidP="0023265F">
      <w:pPr>
        <w:widowControl w:val="0"/>
        <w:autoSpaceDE w:val="0"/>
        <w:autoSpaceDN w:val="0"/>
        <w:adjustRightInd w:val="0"/>
        <w:spacing w:after="0" w:line="97"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0" w:lineRule="auto"/>
        <w:ind w:firstLine="708"/>
        <w:jc w:val="both"/>
        <w:rPr>
          <w:rFonts w:ascii="Times New Roman" w:hAnsi="Times New Roman"/>
          <w:sz w:val="24"/>
          <w:szCs w:val="24"/>
        </w:rPr>
      </w:pPr>
      <w:r w:rsidRPr="00952282">
        <w:rPr>
          <w:rFonts w:ascii="Times New Roman" w:hAnsi="Times New Roman"/>
          <w:sz w:val="24"/>
          <w:szCs w:val="24"/>
        </w:rPr>
        <w:t>Система управления Программой и контроль хода ее выполнения определяется в соответствии с требованиями действующего федерального, регионального и муниципального законодательства.</w:t>
      </w:r>
    </w:p>
    <w:p w:rsidR="0023265F" w:rsidRPr="00952282" w:rsidRDefault="0023265F" w:rsidP="0023265F">
      <w:pPr>
        <w:widowControl w:val="0"/>
        <w:autoSpaceDE w:val="0"/>
        <w:autoSpaceDN w:val="0"/>
        <w:adjustRightInd w:val="0"/>
        <w:spacing w:after="0" w:line="88"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33" w:lineRule="auto"/>
        <w:ind w:firstLine="708"/>
        <w:jc w:val="both"/>
        <w:rPr>
          <w:rFonts w:ascii="Times New Roman" w:hAnsi="Times New Roman"/>
          <w:sz w:val="24"/>
          <w:szCs w:val="24"/>
        </w:rPr>
      </w:pPr>
      <w:r w:rsidRPr="00952282">
        <w:rPr>
          <w:rFonts w:ascii="Times New Roman" w:hAnsi="Times New Roman"/>
          <w:sz w:val="24"/>
          <w:szCs w:val="24"/>
        </w:rPr>
        <w:t>Механизм реализации Программы базируется на принципах разграничения полномочий и ответственности всех исполнителей Программы.</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0" w:lineRule="auto"/>
        <w:ind w:firstLine="708"/>
        <w:jc w:val="both"/>
        <w:rPr>
          <w:rFonts w:ascii="Times New Roman" w:hAnsi="Times New Roman"/>
          <w:sz w:val="24"/>
          <w:szCs w:val="24"/>
        </w:rPr>
      </w:pPr>
      <w:r w:rsidRPr="00952282">
        <w:rPr>
          <w:rFonts w:ascii="Times New Roman" w:hAnsi="Times New Roman"/>
          <w:sz w:val="24"/>
          <w:szCs w:val="24"/>
        </w:rPr>
        <w:t>Заказчиком Программы является администрация Муниципального образования. Ответственным за реализацию Программы является администрация Муниципального образования.</w:t>
      </w:r>
    </w:p>
    <w:p w:rsidR="0023265F" w:rsidRPr="00952282" w:rsidRDefault="0023265F" w:rsidP="0023265F">
      <w:pPr>
        <w:widowControl w:val="0"/>
        <w:autoSpaceDE w:val="0"/>
        <w:autoSpaceDN w:val="0"/>
        <w:adjustRightInd w:val="0"/>
        <w:spacing w:after="0" w:line="90"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8" w:lineRule="auto"/>
        <w:ind w:firstLine="708"/>
        <w:jc w:val="both"/>
        <w:rPr>
          <w:rFonts w:ascii="Times New Roman" w:hAnsi="Times New Roman"/>
          <w:sz w:val="24"/>
          <w:szCs w:val="24"/>
        </w:rPr>
      </w:pPr>
      <w:r w:rsidRPr="00952282">
        <w:rPr>
          <w:rFonts w:ascii="Times New Roman" w:hAnsi="Times New Roman"/>
          <w:sz w:val="24"/>
          <w:szCs w:val="24"/>
        </w:rPr>
        <w:t>Программа реализуется администрацией Муниципального образования, а также предприятиями коммунального комплекса Муниципального образования, в том числе теплоснабжающей организацией и субъектами электроэнергетики Муниципального образования.</w:t>
      </w:r>
    </w:p>
    <w:p w:rsidR="0023265F" w:rsidRPr="00952282" w:rsidRDefault="0023265F" w:rsidP="0023265F">
      <w:pPr>
        <w:widowControl w:val="0"/>
        <w:autoSpaceDE w:val="0"/>
        <w:autoSpaceDN w:val="0"/>
        <w:adjustRightInd w:val="0"/>
        <w:spacing w:after="0" w:line="83"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32" w:lineRule="auto"/>
        <w:ind w:firstLine="708"/>
        <w:jc w:val="both"/>
        <w:rPr>
          <w:rFonts w:ascii="Times New Roman" w:hAnsi="Times New Roman"/>
          <w:sz w:val="24"/>
          <w:szCs w:val="24"/>
        </w:rPr>
      </w:pPr>
      <w:r w:rsidRPr="00952282">
        <w:rPr>
          <w:rFonts w:ascii="Times New Roman" w:hAnsi="Times New Roman"/>
          <w:sz w:val="24"/>
          <w:szCs w:val="24"/>
        </w:rPr>
        <w:t>Основными функциями администрации Муниципального образования по реализации Программы являются:</w:t>
      </w:r>
    </w:p>
    <w:p w:rsidR="0023265F" w:rsidRPr="00952282" w:rsidRDefault="0023265F" w:rsidP="0023265F">
      <w:pPr>
        <w:widowControl w:val="0"/>
        <w:autoSpaceDE w:val="0"/>
        <w:autoSpaceDN w:val="0"/>
        <w:adjustRightInd w:val="0"/>
        <w:spacing w:after="0" w:line="42"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20"/>
        </w:tabs>
        <w:overflowPunct w:val="0"/>
        <w:autoSpaceDE w:val="0"/>
        <w:autoSpaceDN w:val="0"/>
        <w:adjustRightInd w:val="0"/>
        <w:spacing w:after="0" w:line="240" w:lineRule="auto"/>
        <w:ind w:left="1420" w:hanging="710"/>
        <w:jc w:val="both"/>
        <w:rPr>
          <w:rFonts w:ascii="Times New Roman" w:hAnsi="Times New Roman"/>
          <w:sz w:val="24"/>
          <w:szCs w:val="24"/>
        </w:rPr>
      </w:pPr>
      <w:r w:rsidRPr="00952282">
        <w:rPr>
          <w:rFonts w:ascii="Times New Roman" w:hAnsi="Times New Roman"/>
          <w:sz w:val="24"/>
          <w:szCs w:val="24"/>
        </w:rPr>
        <w:t xml:space="preserve">оценка эффективности использования финансовых средств; </w:t>
      </w:r>
    </w:p>
    <w:p w:rsidR="0023265F" w:rsidRPr="00952282" w:rsidRDefault="0023265F" w:rsidP="0023265F">
      <w:pPr>
        <w:widowControl w:val="0"/>
        <w:autoSpaceDE w:val="0"/>
        <w:autoSpaceDN w:val="0"/>
        <w:adjustRightInd w:val="0"/>
        <w:spacing w:after="0" w:line="99" w:lineRule="exact"/>
        <w:rPr>
          <w:rFonts w:ascii="Times New Roman" w:hAnsi="Times New Roman"/>
          <w:sz w:val="24"/>
          <w:szCs w:val="24"/>
        </w:rPr>
      </w:pPr>
    </w:p>
    <w:p w:rsidR="0023265F" w:rsidRDefault="0023265F" w:rsidP="0023265F">
      <w:pPr>
        <w:widowControl w:val="0"/>
        <w:numPr>
          <w:ilvl w:val="0"/>
          <w:numId w:val="21"/>
        </w:numPr>
        <w:tabs>
          <w:tab w:val="clear" w:pos="720"/>
          <w:tab w:val="num" w:pos="1416"/>
        </w:tabs>
        <w:overflowPunct w:val="0"/>
        <w:autoSpaceDE w:val="0"/>
        <w:autoSpaceDN w:val="0"/>
        <w:adjustRightInd w:val="0"/>
        <w:spacing w:after="0" w:line="233" w:lineRule="auto"/>
        <w:ind w:left="0" w:firstLine="710"/>
        <w:jc w:val="both"/>
        <w:rPr>
          <w:rFonts w:ascii="Times New Roman" w:hAnsi="Times New Roman"/>
          <w:sz w:val="24"/>
          <w:szCs w:val="24"/>
        </w:rPr>
      </w:pPr>
      <w:r w:rsidRPr="00952282">
        <w:rPr>
          <w:rFonts w:ascii="Times New Roman" w:hAnsi="Times New Roman"/>
          <w:sz w:val="24"/>
          <w:szCs w:val="24"/>
        </w:rPr>
        <w:t xml:space="preserve">вынесение заключения по вопросу возможности выделения бюджетных средств на реализацию </w:t>
      </w:r>
      <w:r>
        <w:rPr>
          <w:rFonts w:ascii="Times New Roman" w:hAnsi="Times New Roman"/>
          <w:sz w:val="24"/>
          <w:szCs w:val="24"/>
        </w:rPr>
        <w:t xml:space="preserve">Программы. </w:t>
      </w:r>
    </w:p>
    <w:p w:rsidR="0023265F" w:rsidRDefault="0023265F" w:rsidP="0023265F">
      <w:pPr>
        <w:widowControl w:val="0"/>
        <w:autoSpaceDE w:val="0"/>
        <w:autoSpaceDN w:val="0"/>
        <w:adjustRightInd w:val="0"/>
        <w:spacing w:after="0" w:line="41" w:lineRule="exact"/>
        <w:rPr>
          <w:rFonts w:ascii="Times New Roman" w:hAnsi="Times New Roman"/>
          <w:sz w:val="24"/>
          <w:szCs w:val="24"/>
        </w:rPr>
      </w:pPr>
    </w:p>
    <w:p w:rsidR="0023265F" w:rsidRDefault="0023265F" w:rsidP="0023265F">
      <w:pPr>
        <w:widowControl w:val="0"/>
        <w:numPr>
          <w:ilvl w:val="0"/>
          <w:numId w:val="21"/>
        </w:numPr>
        <w:tabs>
          <w:tab w:val="clear" w:pos="720"/>
          <w:tab w:val="num" w:pos="1420"/>
        </w:tabs>
        <w:overflowPunct w:val="0"/>
        <w:autoSpaceDE w:val="0"/>
        <w:autoSpaceDN w:val="0"/>
        <w:adjustRightInd w:val="0"/>
        <w:spacing w:after="0" w:line="240" w:lineRule="auto"/>
        <w:ind w:left="1420" w:hanging="710"/>
        <w:jc w:val="both"/>
        <w:rPr>
          <w:rFonts w:ascii="Times New Roman" w:hAnsi="Times New Roman"/>
          <w:sz w:val="24"/>
          <w:szCs w:val="24"/>
        </w:rPr>
      </w:pPr>
      <w:r>
        <w:rPr>
          <w:rFonts w:ascii="Times New Roman" w:hAnsi="Times New Roman"/>
          <w:sz w:val="24"/>
          <w:szCs w:val="24"/>
        </w:rPr>
        <w:t xml:space="preserve">реализация мероприятий Программы; </w:t>
      </w:r>
    </w:p>
    <w:p w:rsidR="0023265F" w:rsidRDefault="0023265F" w:rsidP="0023265F">
      <w:pPr>
        <w:widowControl w:val="0"/>
        <w:autoSpaceDE w:val="0"/>
        <w:autoSpaceDN w:val="0"/>
        <w:adjustRightInd w:val="0"/>
        <w:spacing w:after="0" w:line="99"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1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подготовка и уточнение перечня программных мероприятий и финансовых потребностей на их реализацию; </w:t>
      </w:r>
    </w:p>
    <w:p w:rsidR="0023265F" w:rsidRPr="00952282" w:rsidRDefault="0023265F" w:rsidP="0023265F">
      <w:pPr>
        <w:widowControl w:val="0"/>
        <w:autoSpaceDE w:val="0"/>
        <w:autoSpaceDN w:val="0"/>
        <w:adjustRightInd w:val="0"/>
        <w:spacing w:after="0" w:line="102"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1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организационное, техническое и методическое содействие организациям, участвующим в реализации Программы; </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1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обеспечение взаимодействия органов местного самоуправления Муниципального образования и организаций, участвующих в реализации Программы; </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16"/>
        </w:tabs>
        <w:overflowPunct w:val="0"/>
        <w:autoSpaceDE w:val="0"/>
        <w:autoSpaceDN w:val="0"/>
        <w:adjustRightInd w:val="0"/>
        <w:spacing w:after="0" w:line="259" w:lineRule="auto"/>
        <w:ind w:left="0" w:firstLine="710"/>
        <w:jc w:val="both"/>
        <w:rPr>
          <w:rFonts w:ascii="Times New Roman" w:hAnsi="Times New Roman"/>
          <w:sz w:val="24"/>
          <w:szCs w:val="24"/>
        </w:rPr>
      </w:pPr>
      <w:r w:rsidRPr="00952282">
        <w:rPr>
          <w:rFonts w:ascii="Times New Roman" w:hAnsi="Times New Roman"/>
          <w:sz w:val="24"/>
          <w:szCs w:val="24"/>
        </w:rPr>
        <w:t xml:space="preserve">обеспечение взаимодействия органов местного самоуправления Муниципального образования, Управления тарифного регулирования Воронежской области по заключению на инвестиционные программы организаций коммунального комплекса, участвующих в реализации Программы; </w:t>
      </w:r>
    </w:p>
    <w:p w:rsidR="0023265F" w:rsidRPr="00952282" w:rsidRDefault="0023265F" w:rsidP="0023265F">
      <w:pPr>
        <w:widowControl w:val="0"/>
        <w:autoSpaceDE w:val="0"/>
        <w:autoSpaceDN w:val="0"/>
        <w:adjustRightInd w:val="0"/>
        <w:spacing w:after="0" w:line="20"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20"/>
        </w:tabs>
        <w:overflowPunct w:val="0"/>
        <w:autoSpaceDE w:val="0"/>
        <w:autoSpaceDN w:val="0"/>
        <w:adjustRightInd w:val="0"/>
        <w:spacing w:after="0" w:line="240" w:lineRule="auto"/>
        <w:ind w:left="1420" w:hanging="710"/>
        <w:jc w:val="both"/>
        <w:rPr>
          <w:rFonts w:ascii="Times New Roman" w:hAnsi="Times New Roman"/>
          <w:sz w:val="24"/>
          <w:szCs w:val="24"/>
        </w:rPr>
      </w:pPr>
      <w:r w:rsidRPr="00952282">
        <w:rPr>
          <w:rFonts w:ascii="Times New Roman" w:hAnsi="Times New Roman"/>
          <w:sz w:val="24"/>
          <w:szCs w:val="24"/>
        </w:rPr>
        <w:t xml:space="preserve">мониторинг и анализ реализации Программы; </w:t>
      </w:r>
    </w:p>
    <w:p w:rsidR="0023265F" w:rsidRPr="00952282" w:rsidRDefault="0023265F" w:rsidP="0023265F">
      <w:pPr>
        <w:widowControl w:val="0"/>
        <w:autoSpaceDE w:val="0"/>
        <w:autoSpaceDN w:val="0"/>
        <w:adjustRightInd w:val="0"/>
        <w:spacing w:after="0" w:line="102"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1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сбор информации о ходе выполнения производственных и инвестиционных программ организаций в рамках проведения мониторинга Программы; </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16"/>
        </w:tabs>
        <w:overflowPunct w:val="0"/>
        <w:autoSpaceDE w:val="0"/>
        <w:autoSpaceDN w:val="0"/>
        <w:adjustRightInd w:val="0"/>
        <w:spacing w:after="0" w:line="232" w:lineRule="auto"/>
        <w:ind w:left="0" w:right="20" w:firstLine="710"/>
        <w:jc w:val="both"/>
        <w:rPr>
          <w:rFonts w:ascii="Times New Roman" w:hAnsi="Times New Roman"/>
          <w:sz w:val="24"/>
          <w:szCs w:val="24"/>
        </w:rPr>
      </w:pPr>
      <w:r w:rsidRPr="00952282">
        <w:rPr>
          <w:rFonts w:ascii="Times New Roman" w:hAnsi="Times New Roman"/>
          <w:sz w:val="24"/>
          <w:szCs w:val="24"/>
        </w:rPr>
        <w:t xml:space="preserve">осуществление оценки эффективности Программы и расчет целевых показателей и индикаторов реализации Программы; </w:t>
      </w:r>
    </w:p>
    <w:p w:rsidR="0023265F" w:rsidRPr="00952282" w:rsidRDefault="0023265F" w:rsidP="0023265F">
      <w:pPr>
        <w:widowControl w:val="0"/>
        <w:autoSpaceDE w:val="0"/>
        <w:autoSpaceDN w:val="0"/>
        <w:adjustRightInd w:val="0"/>
        <w:spacing w:after="0" w:line="102"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1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подготовка проекта соглашения с организациями коммунального комплекса на реализацию инвестиционных программ; </w:t>
      </w:r>
    </w:p>
    <w:p w:rsidR="0023265F" w:rsidRPr="00952282" w:rsidRDefault="0023265F" w:rsidP="0023265F">
      <w:pPr>
        <w:widowControl w:val="0"/>
        <w:autoSpaceDE w:val="0"/>
        <w:autoSpaceDN w:val="0"/>
        <w:adjustRightInd w:val="0"/>
        <w:spacing w:after="0" w:line="41"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20"/>
        </w:tabs>
        <w:overflowPunct w:val="0"/>
        <w:autoSpaceDE w:val="0"/>
        <w:autoSpaceDN w:val="0"/>
        <w:adjustRightInd w:val="0"/>
        <w:spacing w:after="0" w:line="240" w:lineRule="auto"/>
        <w:ind w:left="1420" w:hanging="710"/>
        <w:jc w:val="both"/>
        <w:rPr>
          <w:rFonts w:ascii="Times New Roman" w:hAnsi="Times New Roman"/>
          <w:sz w:val="24"/>
          <w:szCs w:val="24"/>
        </w:rPr>
      </w:pPr>
      <w:r w:rsidRPr="00952282">
        <w:rPr>
          <w:rFonts w:ascii="Times New Roman" w:hAnsi="Times New Roman"/>
          <w:sz w:val="24"/>
          <w:szCs w:val="24"/>
        </w:rPr>
        <w:t xml:space="preserve">подготовка заключения об эффективности реализации Программы; </w:t>
      </w:r>
    </w:p>
    <w:p w:rsidR="0023265F" w:rsidRPr="00952282" w:rsidRDefault="0023265F" w:rsidP="0023265F">
      <w:pPr>
        <w:widowControl w:val="0"/>
        <w:autoSpaceDE w:val="0"/>
        <w:autoSpaceDN w:val="0"/>
        <w:adjustRightInd w:val="0"/>
        <w:spacing w:after="0" w:line="99"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16"/>
        </w:tabs>
        <w:overflowPunct w:val="0"/>
        <w:autoSpaceDE w:val="0"/>
        <w:autoSpaceDN w:val="0"/>
        <w:adjustRightInd w:val="0"/>
        <w:spacing w:after="0" w:line="233" w:lineRule="auto"/>
        <w:ind w:left="0" w:firstLine="710"/>
        <w:jc w:val="both"/>
        <w:rPr>
          <w:rFonts w:ascii="Times New Roman" w:hAnsi="Times New Roman"/>
          <w:sz w:val="24"/>
          <w:szCs w:val="24"/>
        </w:rPr>
      </w:pPr>
      <w:r w:rsidRPr="00952282">
        <w:rPr>
          <w:rFonts w:ascii="Times New Roman" w:hAnsi="Times New Roman"/>
          <w:sz w:val="24"/>
          <w:szCs w:val="24"/>
        </w:rPr>
        <w:t xml:space="preserve">подготовка докладов о ходе реализации Программы главе администрации Муниципального образования и предложений о ее корректировке. </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numPr>
          <w:ilvl w:val="0"/>
          <w:numId w:val="21"/>
        </w:numPr>
        <w:tabs>
          <w:tab w:val="clear" w:pos="720"/>
          <w:tab w:val="num" w:pos="141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осуществление мероприятий в сфере информационного освещения и сопровождения реализации Программы. </w:t>
      </w:r>
    </w:p>
    <w:p w:rsidR="0023265F" w:rsidRPr="00952282" w:rsidRDefault="0023265F" w:rsidP="0023265F">
      <w:pPr>
        <w:widowControl w:val="0"/>
        <w:autoSpaceDE w:val="0"/>
        <w:autoSpaceDN w:val="0"/>
        <w:adjustRightInd w:val="0"/>
        <w:spacing w:after="0" w:line="100" w:lineRule="exact"/>
        <w:rPr>
          <w:rFonts w:ascii="Times New Roman" w:hAnsi="Times New Roman"/>
          <w:sz w:val="24"/>
          <w:szCs w:val="24"/>
        </w:rPr>
      </w:pPr>
    </w:p>
    <w:p w:rsidR="0023265F" w:rsidRPr="00952282" w:rsidRDefault="0023265F" w:rsidP="0023265F">
      <w:pPr>
        <w:widowControl w:val="0"/>
        <w:overflowPunct w:val="0"/>
        <w:autoSpaceDE w:val="0"/>
        <w:autoSpaceDN w:val="0"/>
        <w:adjustRightInd w:val="0"/>
        <w:spacing w:after="0" w:line="251" w:lineRule="auto"/>
        <w:ind w:firstLine="708"/>
        <w:jc w:val="both"/>
        <w:rPr>
          <w:rFonts w:ascii="Times New Roman" w:hAnsi="Times New Roman"/>
          <w:sz w:val="24"/>
          <w:szCs w:val="24"/>
        </w:rPr>
      </w:pPr>
      <w:r w:rsidRPr="00952282">
        <w:rPr>
          <w:rFonts w:ascii="Times New Roman" w:hAnsi="Times New Roman"/>
          <w:sz w:val="24"/>
          <w:szCs w:val="24"/>
        </w:rPr>
        <w:t xml:space="preserve">В рамках осуществляемых полномочий администрация Муниципального образования подготавливает соответствующие необходимые документы для использования </w:t>
      </w:r>
      <w:r w:rsidRPr="00952282">
        <w:rPr>
          <w:rFonts w:ascii="Times New Roman" w:hAnsi="Times New Roman"/>
          <w:sz w:val="24"/>
          <w:szCs w:val="24"/>
        </w:rPr>
        <w:lastRenderedPageBreak/>
        <w:t xml:space="preserve">организациями, участвующими в реализации Программы. </w:t>
      </w:r>
    </w:p>
    <w:p w:rsidR="0023265F" w:rsidRPr="00952282" w:rsidRDefault="0023265F" w:rsidP="0023265F">
      <w:pPr>
        <w:widowControl w:val="0"/>
        <w:autoSpaceDE w:val="0"/>
        <w:autoSpaceDN w:val="0"/>
        <w:adjustRightInd w:val="0"/>
        <w:spacing w:after="0" w:line="200" w:lineRule="exact"/>
        <w:rPr>
          <w:rFonts w:ascii="Times New Roman" w:hAnsi="Times New Roman"/>
          <w:sz w:val="24"/>
          <w:szCs w:val="24"/>
        </w:rPr>
      </w:pPr>
    </w:p>
    <w:p w:rsidR="0023265F" w:rsidRPr="00952282" w:rsidRDefault="0023265F" w:rsidP="0023265F">
      <w:pPr>
        <w:widowControl w:val="0"/>
        <w:autoSpaceDE w:val="0"/>
        <w:autoSpaceDN w:val="0"/>
        <w:adjustRightInd w:val="0"/>
        <w:spacing w:after="0" w:line="335" w:lineRule="exact"/>
        <w:rPr>
          <w:rFonts w:ascii="Times New Roman" w:hAnsi="Times New Roman"/>
          <w:sz w:val="24"/>
          <w:szCs w:val="24"/>
        </w:rPr>
      </w:pPr>
    </w:p>
    <w:p w:rsidR="00576C5D" w:rsidRPr="00952282" w:rsidRDefault="00576C5D" w:rsidP="00576C5D">
      <w:pPr>
        <w:widowControl w:val="0"/>
        <w:overflowPunct w:val="0"/>
        <w:autoSpaceDE w:val="0"/>
        <w:autoSpaceDN w:val="0"/>
        <w:adjustRightInd w:val="0"/>
        <w:spacing w:after="0" w:line="233" w:lineRule="auto"/>
        <w:ind w:firstLine="708"/>
        <w:jc w:val="both"/>
        <w:rPr>
          <w:rFonts w:ascii="Times New Roman" w:hAnsi="Times New Roman"/>
          <w:sz w:val="24"/>
          <w:szCs w:val="24"/>
        </w:rPr>
      </w:pPr>
      <w:r w:rsidRPr="00952282">
        <w:rPr>
          <w:rFonts w:ascii="Times New Roman" w:hAnsi="Times New Roman"/>
          <w:sz w:val="24"/>
          <w:szCs w:val="24"/>
        </w:rPr>
        <w:t>Общий контроль за ходом реализации Программы осуществляет Глава Муниципального образования.</w:t>
      </w:r>
    </w:p>
    <w:p w:rsidR="00576C5D" w:rsidRPr="00952282" w:rsidRDefault="00576C5D" w:rsidP="00576C5D">
      <w:pPr>
        <w:widowControl w:val="0"/>
        <w:autoSpaceDE w:val="0"/>
        <w:autoSpaceDN w:val="0"/>
        <w:adjustRightInd w:val="0"/>
        <w:spacing w:after="0" w:line="101" w:lineRule="exact"/>
        <w:rPr>
          <w:rFonts w:ascii="Times New Roman" w:hAnsi="Times New Roman"/>
          <w:sz w:val="24"/>
          <w:szCs w:val="24"/>
        </w:rPr>
      </w:pPr>
    </w:p>
    <w:p w:rsidR="00576C5D" w:rsidRPr="00952282" w:rsidRDefault="00576C5D" w:rsidP="00576C5D">
      <w:pPr>
        <w:widowControl w:val="0"/>
        <w:overflowPunct w:val="0"/>
        <w:autoSpaceDE w:val="0"/>
        <w:autoSpaceDN w:val="0"/>
        <w:adjustRightInd w:val="0"/>
        <w:spacing w:after="0" w:line="265" w:lineRule="auto"/>
        <w:ind w:firstLine="708"/>
        <w:jc w:val="both"/>
        <w:rPr>
          <w:rFonts w:ascii="Times New Roman" w:hAnsi="Times New Roman"/>
          <w:sz w:val="24"/>
          <w:szCs w:val="24"/>
        </w:rPr>
      </w:pPr>
      <w:r w:rsidRPr="00952282">
        <w:rPr>
          <w:rFonts w:ascii="Times New Roman" w:hAnsi="Times New Roman"/>
          <w:sz w:val="24"/>
          <w:szCs w:val="24"/>
        </w:rPr>
        <w:t>Финансовое обеспечение мероприятий Программы осуществляется за счет средств бюджета Муниципального образования, бюджета Воронежской области, а также средств организаций коммунального комплекса, осуществляющих деятельность на территории Муниципального образования, включенных в соответствующие проекты инвестиционных программ, а также иные средства. Инвестиционными источниками организаций коммунального комплекса являются амортизация, прибыль, а также заемные средства.</w:t>
      </w:r>
    </w:p>
    <w:p w:rsidR="00576C5D" w:rsidRPr="00952282" w:rsidRDefault="00576C5D" w:rsidP="00576C5D">
      <w:pPr>
        <w:widowControl w:val="0"/>
        <w:autoSpaceDE w:val="0"/>
        <w:autoSpaceDN w:val="0"/>
        <w:adjustRightInd w:val="0"/>
        <w:spacing w:after="0" w:line="75" w:lineRule="exact"/>
        <w:rPr>
          <w:rFonts w:ascii="Times New Roman" w:hAnsi="Times New Roman"/>
          <w:sz w:val="24"/>
          <w:szCs w:val="24"/>
        </w:rPr>
      </w:pPr>
    </w:p>
    <w:p w:rsidR="00576C5D" w:rsidRPr="00952282" w:rsidRDefault="00576C5D" w:rsidP="00576C5D">
      <w:pPr>
        <w:widowControl w:val="0"/>
        <w:overflowPunct w:val="0"/>
        <w:autoSpaceDE w:val="0"/>
        <w:autoSpaceDN w:val="0"/>
        <w:adjustRightInd w:val="0"/>
        <w:spacing w:after="0" w:line="251" w:lineRule="auto"/>
        <w:ind w:firstLine="708"/>
        <w:jc w:val="both"/>
        <w:rPr>
          <w:rFonts w:ascii="Times New Roman" w:hAnsi="Times New Roman"/>
          <w:sz w:val="24"/>
          <w:szCs w:val="24"/>
        </w:rPr>
      </w:pPr>
      <w:r w:rsidRPr="00952282">
        <w:rPr>
          <w:rFonts w:ascii="Times New Roman" w:hAnsi="Times New Roman"/>
          <w:sz w:val="24"/>
          <w:szCs w:val="24"/>
        </w:rPr>
        <w:t>К реализации мероприятий могут привлекаться средства регионального и федерального бюджетов в рамках финансирования региональных и федеральных программ по развитию систем коммунальной инфраструктуры.</w:t>
      </w:r>
    </w:p>
    <w:p w:rsidR="00576C5D" w:rsidRPr="00952282" w:rsidRDefault="00576C5D" w:rsidP="00576C5D">
      <w:pPr>
        <w:widowControl w:val="0"/>
        <w:autoSpaceDE w:val="0"/>
        <w:autoSpaceDN w:val="0"/>
        <w:adjustRightInd w:val="0"/>
        <w:spacing w:after="0" w:line="88" w:lineRule="exact"/>
        <w:rPr>
          <w:rFonts w:ascii="Times New Roman" w:hAnsi="Times New Roman"/>
          <w:sz w:val="24"/>
          <w:szCs w:val="24"/>
        </w:rPr>
      </w:pPr>
    </w:p>
    <w:p w:rsidR="00576C5D" w:rsidRPr="00952282" w:rsidRDefault="00576C5D" w:rsidP="00576C5D">
      <w:pPr>
        <w:widowControl w:val="0"/>
        <w:overflowPunct w:val="0"/>
        <w:autoSpaceDE w:val="0"/>
        <w:autoSpaceDN w:val="0"/>
        <w:adjustRightInd w:val="0"/>
        <w:spacing w:after="0" w:line="259" w:lineRule="auto"/>
        <w:ind w:firstLine="708"/>
        <w:jc w:val="both"/>
        <w:rPr>
          <w:rFonts w:ascii="Times New Roman" w:hAnsi="Times New Roman"/>
          <w:sz w:val="24"/>
          <w:szCs w:val="24"/>
        </w:rPr>
      </w:pPr>
      <w:r w:rsidRPr="00952282">
        <w:rPr>
          <w:rFonts w:ascii="Times New Roman" w:hAnsi="Times New Roman"/>
          <w:sz w:val="24"/>
          <w:szCs w:val="24"/>
        </w:rPr>
        <w:t>Объемы финансирования Программы за счет средств бюджета Муниципального образования носят прогнозный характер и подлежат уточнению в установленном порядке при формировании и утверждении проекта бюджета Муниципального образования на очередной финансовый год.</w:t>
      </w:r>
    </w:p>
    <w:p w:rsidR="00576C5D" w:rsidRPr="00952282" w:rsidRDefault="00576C5D" w:rsidP="00576C5D">
      <w:pPr>
        <w:widowControl w:val="0"/>
        <w:autoSpaceDE w:val="0"/>
        <w:autoSpaceDN w:val="0"/>
        <w:adjustRightInd w:val="0"/>
        <w:spacing w:after="0" w:line="78" w:lineRule="exact"/>
        <w:rPr>
          <w:rFonts w:ascii="Times New Roman" w:hAnsi="Times New Roman"/>
          <w:sz w:val="24"/>
          <w:szCs w:val="24"/>
        </w:rPr>
      </w:pPr>
    </w:p>
    <w:p w:rsidR="00576C5D" w:rsidRPr="00952282" w:rsidRDefault="00576C5D" w:rsidP="00576C5D">
      <w:pPr>
        <w:widowControl w:val="0"/>
        <w:overflowPunct w:val="0"/>
        <w:autoSpaceDE w:val="0"/>
        <w:autoSpaceDN w:val="0"/>
        <w:adjustRightInd w:val="0"/>
        <w:spacing w:after="0" w:line="263" w:lineRule="auto"/>
        <w:ind w:firstLine="708"/>
        <w:jc w:val="both"/>
        <w:rPr>
          <w:rFonts w:ascii="Times New Roman" w:hAnsi="Times New Roman"/>
          <w:sz w:val="24"/>
          <w:szCs w:val="24"/>
        </w:rPr>
      </w:pPr>
      <w:r w:rsidRPr="00952282">
        <w:rPr>
          <w:rFonts w:ascii="Times New Roman" w:hAnsi="Times New Roman"/>
          <w:sz w:val="24"/>
          <w:szCs w:val="24"/>
        </w:rPr>
        <w:t>Финансирование расходов на реализацию Программы осуществляется в порядке, установленном бюджетным процессом Муниципального образования, а также долгосрочными финансово-хозяйственными планами организаций коммунального комплекса, осуществляющих свою деятельность на территории Муниципального образования.</w:t>
      </w:r>
    </w:p>
    <w:p w:rsidR="00576C5D" w:rsidRPr="00952282" w:rsidRDefault="00576C5D" w:rsidP="00576C5D">
      <w:pPr>
        <w:widowControl w:val="0"/>
        <w:autoSpaceDE w:val="0"/>
        <w:autoSpaceDN w:val="0"/>
        <w:adjustRightInd w:val="0"/>
        <w:spacing w:after="0" w:line="75" w:lineRule="exact"/>
        <w:rPr>
          <w:rFonts w:ascii="Times New Roman" w:hAnsi="Times New Roman"/>
          <w:sz w:val="24"/>
          <w:szCs w:val="24"/>
        </w:rPr>
      </w:pPr>
    </w:p>
    <w:p w:rsidR="00576C5D" w:rsidRPr="00952282" w:rsidRDefault="00576C5D" w:rsidP="00576C5D">
      <w:pPr>
        <w:widowControl w:val="0"/>
        <w:overflowPunct w:val="0"/>
        <w:autoSpaceDE w:val="0"/>
        <w:autoSpaceDN w:val="0"/>
        <w:adjustRightInd w:val="0"/>
        <w:spacing w:after="0" w:line="269" w:lineRule="auto"/>
        <w:ind w:firstLine="708"/>
        <w:jc w:val="both"/>
        <w:rPr>
          <w:rFonts w:ascii="Times New Roman" w:hAnsi="Times New Roman"/>
          <w:sz w:val="24"/>
          <w:szCs w:val="24"/>
        </w:rPr>
      </w:pPr>
      <w:r w:rsidRPr="00952282">
        <w:rPr>
          <w:rFonts w:ascii="Times New Roman" w:hAnsi="Times New Roman"/>
          <w:sz w:val="24"/>
          <w:szCs w:val="24"/>
        </w:rPr>
        <w:t>Инструментом реализации Программы являются инвестиционные и производственные программы организаций коммунального комплекса (в том числе в сферах электро-, тепло-, водоснабжения, водоотведения, очистки сточных вод, утилизации (захоронения) твердых бытовых отходов). Одним из источников финансирования таких программ организаций коммунального комплекса являются тарифы, в том числе долгосрочные, надбавки к тарифам, инвестиционные составляющие в тарифах, утвержденные с учетом их доступности для потребителей, а также тариф на подключение (плата за подключение) к системе коммунальной инфраструктуры, получаемая от застройщиков.</w:t>
      </w:r>
    </w:p>
    <w:p w:rsidR="00576C5D" w:rsidRPr="00952282" w:rsidRDefault="00576C5D" w:rsidP="00576C5D">
      <w:pPr>
        <w:widowControl w:val="0"/>
        <w:autoSpaceDE w:val="0"/>
        <w:autoSpaceDN w:val="0"/>
        <w:adjustRightInd w:val="0"/>
        <w:spacing w:after="0" w:line="72" w:lineRule="exact"/>
        <w:rPr>
          <w:rFonts w:ascii="Times New Roman" w:hAnsi="Times New Roman"/>
          <w:sz w:val="24"/>
          <w:szCs w:val="24"/>
        </w:rPr>
      </w:pPr>
    </w:p>
    <w:p w:rsidR="00576C5D" w:rsidRPr="00952282" w:rsidRDefault="00576C5D" w:rsidP="00576C5D">
      <w:pPr>
        <w:widowControl w:val="0"/>
        <w:overflowPunct w:val="0"/>
        <w:autoSpaceDE w:val="0"/>
        <w:autoSpaceDN w:val="0"/>
        <w:adjustRightInd w:val="0"/>
        <w:spacing w:after="0" w:line="233" w:lineRule="auto"/>
        <w:ind w:firstLine="708"/>
        <w:jc w:val="both"/>
        <w:rPr>
          <w:rFonts w:ascii="Times New Roman" w:hAnsi="Times New Roman"/>
          <w:sz w:val="24"/>
          <w:szCs w:val="24"/>
        </w:rPr>
      </w:pPr>
      <w:r w:rsidRPr="00952282">
        <w:rPr>
          <w:rFonts w:ascii="Times New Roman" w:hAnsi="Times New Roman"/>
          <w:sz w:val="24"/>
          <w:szCs w:val="24"/>
        </w:rPr>
        <w:t>При недоступности тарифов или надбавок частичное финансирование осуществляется за счет бюджетных источников.</w:t>
      </w:r>
    </w:p>
    <w:p w:rsidR="00576C5D" w:rsidRPr="00952282" w:rsidRDefault="00576C5D" w:rsidP="00576C5D">
      <w:pPr>
        <w:widowControl w:val="0"/>
        <w:autoSpaceDE w:val="0"/>
        <w:autoSpaceDN w:val="0"/>
        <w:adjustRightInd w:val="0"/>
        <w:spacing w:after="0" w:line="101" w:lineRule="exact"/>
        <w:rPr>
          <w:rFonts w:ascii="Times New Roman" w:hAnsi="Times New Roman"/>
          <w:sz w:val="24"/>
          <w:szCs w:val="24"/>
        </w:rPr>
      </w:pPr>
    </w:p>
    <w:p w:rsidR="00576C5D" w:rsidRPr="00952282" w:rsidRDefault="00576C5D" w:rsidP="00576C5D">
      <w:pPr>
        <w:widowControl w:val="0"/>
        <w:overflowPunct w:val="0"/>
        <w:autoSpaceDE w:val="0"/>
        <w:autoSpaceDN w:val="0"/>
        <w:adjustRightInd w:val="0"/>
        <w:spacing w:after="0" w:line="268" w:lineRule="auto"/>
        <w:ind w:firstLine="708"/>
        <w:jc w:val="both"/>
        <w:rPr>
          <w:rFonts w:ascii="Times New Roman" w:hAnsi="Times New Roman"/>
          <w:sz w:val="24"/>
          <w:szCs w:val="24"/>
        </w:rPr>
      </w:pPr>
      <w:r w:rsidRPr="00952282">
        <w:rPr>
          <w:rFonts w:ascii="Times New Roman" w:hAnsi="Times New Roman"/>
          <w:sz w:val="24"/>
          <w:szCs w:val="24"/>
        </w:rPr>
        <w:t>Установление тарифов на товары (услуги) организаций коммунального комплекса в сферах электро-, тепло-, водоснабжения, водоотведения, очистки сточных вод, утилизации (захоронения) твердых бытовых отходов, на долгосрочную перспективу, а также надбавок к тарифам (инвестиционных составляющих) должно сопровождаться заключением соглашения между, соответственно, администрацией Муниципального образования или Комиссией по государственному регулированию цен и тарифов в Воронежской области.</w:t>
      </w:r>
    </w:p>
    <w:p w:rsidR="00576C5D" w:rsidRPr="00952282" w:rsidRDefault="00576C5D" w:rsidP="00576C5D">
      <w:pPr>
        <w:widowControl w:val="0"/>
        <w:autoSpaceDE w:val="0"/>
        <w:autoSpaceDN w:val="0"/>
        <w:adjustRightInd w:val="0"/>
        <w:spacing w:after="0" w:line="373" w:lineRule="exact"/>
        <w:rPr>
          <w:rFonts w:ascii="Times New Roman" w:hAnsi="Times New Roman"/>
          <w:sz w:val="24"/>
          <w:szCs w:val="24"/>
        </w:rPr>
      </w:pPr>
    </w:p>
    <w:p w:rsidR="00576C5D" w:rsidRPr="00952282" w:rsidRDefault="00576C5D" w:rsidP="00576C5D">
      <w:pPr>
        <w:widowControl w:val="0"/>
        <w:overflowPunct w:val="0"/>
        <w:autoSpaceDE w:val="0"/>
        <w:autoSpaceDN w:val="0"/>
        <w:adjustRightInd w:val="0"/>
        <w:spacing w:after="0" w:line="259" w:lineRule="auto"/>
        <w:jc w:val="both"/>
        <w:rPr>
          <w:rFonts w:ascii="Times New Roman" w:hAnsi="Times New Roman"/>
          <w:sz w:val="24"/>
          <w:szCs w:val="24"/>
        </w:rPr>
      </w:pPr>
      <w:r w:rsidRPr="00952282">
        <w:rPr>
          <w:rFonts w:ascii="Times New Roman" w:hAnsi="Times New Roman"/>
          <w:sz w:val="24"/>
          <w:szCs w:val="24"/>
        </w:rPr>
        <w:t xml:space="preserve">В данном соглашении (кроме прав, обязанностей и ответственностей сторон) должны найти отражение следующие условия: долгосрочные параметры регулирования деятельности организации коммунального комплекса; целевые показатели обеспечения надежности, сбалансированности систем, эффективности деятельности, обеспечения экологической безопасности, энергосбережения и повышения энергетической эффективности, достижение </w:t>
      </w:r>
      <w:r w:rsidRPr="00952282">
        <w:rPr>
          <w:rFonts w:ascii="Times New Roman" w:hAnsi="Times New Roman"/>
          <w:sz w:val="24"/>
          <w:szCs w:val="24"/>
        </w:rPr>
        <w:lastRenderedPageBreak/>
        <w:t>которых должно быть обеспечено в результате реализации программы, и их значения; перечень мероприятий программы и их стоимость; объемы и</w:t>
      </w:r>
      <w:r w:rsidRPr="00576C5D">
        <w:rPr>
          <w:rFonts w:ascii="Times New Roman" w:hAnsi="Times New Roman"/>
          <w:sz w:val="24"/>
          <w:szCs w:val="24"/>
        </w:rPr>
        <w:t xml:space="preserve"> </w:t>
      </w:r>
      <w:r w:rsidRPr="00952282">
        <w:rPr>
          <w:rFonts w:ascii="Times New Roman" w:hAnsi="Times New Roman"/>
          <w:sz w:val="24"/>
          <w:szCs w:val="24"/>
        </w:rPr>
        <w:t>источники финансирования мероприятий (в том числе, собственные средства организации коммунального комплекса, бюджетные средства, заемные средства); условия пересмотра программы и долгосрочных тарифов; контроль за исполнением программы (порядок, формы, параметры и ответственные лица).</w:t>
      </w:r>
    </w:p>
    <w:p w:rsidR="00576C5D" w:rsidRPr="00952282" w:rsidRDefault="00576C5D" w:rsidP="00576C5D">
      <w:pPr>
        <w:widowControl w:val="0"/>
        <w:autoSpaceDE w:val="0"/>
        <w:autoSpaceDN w:val="0"/>
        <w:adjustRightInd w:val="0"/>
        <w:spacing w:after="0" w:line="79" w:lineRule="exact"/>
        <w:rPr>
          <w:rFonts w:ascii="Times New Roman" w:hAnsi="Times New Roman"/>
          <w:sz w:val="24"/>
          <w:szCs w:val="24"/>
        </w:rPr>
      </w:pPr>
    </w:p>
    <w:p w:rsidR="00576C5D" w:rsidRPr="00952282" w:rsidRDefault="00576C5D" w:rsidP="00576C5D">
      <w:pPr>
        <w:widowControl w:val="0"/>
        <w:overflowPunct w:val="0"/>
        <w:autoSpaceDE w:val="0"/>
        <w:autoSpaceDN w:val="0"/>
        <w:adjustRightInd w:val="0"/>
        <w:spacing w:after="0" w:line="266" w:lineRule="auto"/>
        <w:ind w:firstLine="708"/>
        <w:jc w:val="both"/>
        <w:rPr>
          <w:rFonts w:ascii="Times New Roman" w:hAnsi="Times New Roman"/>
          <w:sz w:val="24"/>
          <w:szCs w:val="24"/>
        </w:rPr>
      </w:pPr>
      <w:r w:rsidRPr="00952282">
        <w:rPr>
          <w:rFonts w:ascii="Times New Roman" w:hAnsi="Times New Roman"/>
          <w:sz w:val="24"/>
          <w:szCs w:val="24"/>
        </w:rPr>
        <w:t>В области теплоснабжения механизм реализации мероприятий программ должен соответствовать требованиям: Федерального закона от 27.07.2010 г. № 190-ФЗ «О теплоснабжении», Правил согласования и утверждения инвестиционных программ организаций, осуществляющих регулируемые виды деятельности в сфере теплоснабжения, Основ ценообразования в сфере теплоснабжения, Правил регулирования цен (тарифов) в сфере теплоснабжения, утверждаемых Правительством РФ.</w:t>
      </w:r>
    </w:p>
    <w:p w:rsidR="00576C5D" w:rsidRPr="00952282" w:rsidRDefault="00576C5D" w:rsidP="00576C5D">
      <w:pPr>
        <w:widowControl w:val="0"/>
        <w:autoSpaceDE w:val="0"/>
        <w:autoSpaceDN w:val="0"/>
        <w:adjustRightInd w:val="0"/>
        <w:spacing w:after="0" w:line="70" w:lineRule="exact"/>
        <w:rPr>
          <w:rFonts w:ascii="Times New Roman" w:hAnsi="Times New Roman"/>
          <w:sz w:val="24"/>
          <w:szCs w:val="24"/>
        </w:rPr>
      </w:pPr>
    </w:p>
    <w:p w:rsidR="00576C5D" w:rsidRPr="00952282" w:rsidRDefault="00576C5D" w:rsidP="00576C5D">
      <w:pPr>
        <w:widowControl w:val="0"/>
        <w:overflowPunct w:val="0"/>
        <w:autoSpaceDE w:val="0"/>
        <w:autoSpaceDN w:val="0"/>
        <w:adjustRightInd w:val="0"/>
        <w:spacing w:after="0" w:line="259" w:lineRule="auto"/>
        <w:ind w:firstLine="708"/>
        <w:jc w:val="both"/>
        <w:rPr>
          <w:rFonts w:ascii="Times New Roman" w:hAnsi="Times New Roman"/>
          <w:sz w:val="24"/>
          <w:szCs w:val="24"/>
        </w:rPr>
      </w:pPr>
      <w:r w:rsidRPr="00952282">
        <w:rPr>
          <w:rFonts w:ascii="Times New Roman" w:hAnsi="Times New Roman"/>
          <w:sz w:val="24"/>
          <w:szCs w:val="24"/>
        </w:rPr>
        <w:t>Внесение изменений в Программу (корректировка Программы) осуществляется по итогам анализа отчета о ходе выполнения Программы путем внесения изменений в соответствующее Решение Совета депутатов Муниципального образования, которым утверждена Программа</w:t>
      </w:r>
    </w:p>
    <w:p w:rsidR="00576C5D" w:rsidRPr="00952282" w:rsidRDefault="00576C5D" w:rsidP="00576C5D">
      <w:pPr>
        <w:widowControl w:val="0"/>
        <w:autoSpaceDE w:val="0"/>
        <w:autoSpaceDN w:val="0"/>
        <w:adjustRightInd w:val="0"/>
        <w:spacing w:after="0" w:line="21" w:lineRule="exact"/>
        <w:rPr>
          <w:rFonts w:ascii="Times New Roman" w:hAnsi="Times New Roman"/>
          <w:sz w:val="24"/>
          <w:szCs w:val="24"/>
        </w:rPr>
      </w:pPr>
    </w:p>
    <w:p w:rsidR="00576C5D" w:rsidRPr="00952282" w:rsidRDefault="00576C5D" w:rsidP="00576C5D">
      <w:pPr>
        <w:widowControl w:val="0"/>
        <w:autoSpaceDE w:val="0"/>
        <w:autoSpaceDN w:val="0"/>
        <w:adjustRightInd w:val="0"/>
        <w:spacing w:after="0" w:line="240" w:lineRule="auto"/>
        <w:ind w:left="720"/>
        <w:rPr>
          <w:rFonts w:ascii="Times New Roman" w:hAnsi="Times New Roman"/>
          <w:sz w:val="24"/>
          <w:szCs w:val="24"/>
        </w:rPr>
      </w:pPr>
      <w:r w:rsidRPr="00952282">
        <w:rPr>
          <w:rFonts w:ascii="Times New Roman" w:hAnsi="Times New Roman"/>
          <w:sz w:val="24"/>
          <w:szCs w:val="24"/>
        </w:rPr>
        <w:t>Корректировка Программы осуществляется в случаях:</w:t>
      </w:r>
    </w:p>
    <w:p w:rsidR="00576C5D" w:rsidRPr="00952282" w:rsidRDefault="00576C5D" w:rsidP="00576C5D">
      <w:pPr>
        <w:widowControl w:val="0"/>
        <w:autoSpaceDE w:val="0"/>
        <w:autoSpaceDN w:val="0"/>
        <w:adjustRightInd w:val="0"/>
        <w:spacing w:after="0" w:line="41" w:lineRule="exact"/>
        <w:rPr>
          <w:rFonts w:ascii="Times New Roman" w:hAnsi="Times New Roman"/>
          <w:sz w:val="24"/>
          <w:szCs w:val="24"/>
        </w:rPr>
      </w:pPr>
    </w:p>
    <w:p w:rsidR="00576C5D" w:rsidRPr="00952282" w:rsidRDefault="00576C5D" w:rsidP="00576C5D">
      <w:pPr>
        <w:widowControl w:val="0"/>
        <w:numPr>
          <w:ilvl w:val="0"/>
          <w:numId w:val="22"/>
        </w:numPr>
        <w:tabs>
          <w:tab w:val="clear" w:pos="720"/>
          <w:tab w:val="num" w:pos="1420"/>
        </w:tabs>
        <w:overflowPunct w:val="0"/>
        <w:autoSpaceDE w:val="0"/>
        <w:autoSpaceDN w:val="0"/>
        <w:adjustRightInd w:val="0"/>
        <w:spacing w:after="0" w:line="240" w:lineRule="auto"/>
        <w:ind w:left="1420" w:hanging="710"/>
        <w:jc w:val="both"/>
        <w:rPr>
          <w:rFonts w:ascii="Times New Roman" w:hAnsi="Times New Roman"/>
          <w:sz w:val="24"/>
          <w:szCs w:val="24"/>
        </w:rPr>
      </w:pPr>
      <w:r w:rsidRPr="00952282">
        <w:rPr>
          <w:rFonts w:ascii="Times New Roman" w:hAnsi="Times New Roman"/>
          <w:sz w:val="24"/>
          <w:szCs w:val="24"/>
        </w:rPr>
        <w:t>отклонений  в  выполнении  мероприятий  Программы  в  предшествующий</w:t>
      </w:r>
    </w:p>
    <w:p w:rsidR="00576C5D" w:rsidRPr="00952282" w:rsidRDefault="00576C5D" w:rsidP="00576C5D">
      <w:pPr>
        <w:widowControl w:val="0"/>
        <w:autoSpaceDE w:val="0"/>
        <w:autoSpaceDN w:val="0"/>
        <w:adjustRightInd w:val="0"/>
        <w:spacing w:after="0" w:line="40" w:lineRule="exact"/>
        <w:rPr>
          <w:rFonts w:ascii="Times New Roman" w:hAnsi="Times New Roman"/>
          <w:sz w:val="24"/>
          <w:szCs w:val="24"/>
        </w:rPr>
      </w:pPr>
    </w:p>
    <w:p w:rsidR="00576C5D" w:rsidRDefault="00576C5D" w:rsidP="00576C5D">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период; </w:t>
      </w:r>
    </w:p>
    <w:p w:rsidR="00576C5D" w:rsidRDefault="00576C5D" w:rsidP="00576C5D">
      <w:pPr>
        <w:widowControl w:val="0"/>
        <w:autoSpaceDE w:val="0"/>
        <w:autoSpaceDN w:val="0"/>
        <w:adjustRightInd w:val="0"/>
        <w:spacing w:after="0" w:line="101" w:lineRule="exact"/>
        <w:rPr>
          <w:rFonts w:ascii="Times New Roman" w:hAnsi="Times New Roman"/>
          <w:sz w:val="24"/>
          <w:szCs w:val="24"/>
        </w:rPr>
      </w:pPr>
    </w:p>
    <w:p w:rsidR="00576C5D" w:rsidRPr="00952282" w:rsidRDefault="00576C5D" w:rsidP="00576C5D">
      <w:pPr>
        <w:widowControl w:val="0"/>
        <w:numPr>
          <w:ilvl w:val="0"/>
          <w:numId w:val="22"/>
        </w:numPr>
        <w:tabs>
          <w:tab w:val="clear" w:pos="720"/>
          <w:tab w:val="num" w:pos="141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приведения объемов финансирования Программы в соответствие с фактическим уровнем цен и фактическими условиями бюджетного финансирования; </w:t>
      </w:r>
    </w:p>
    <w:p w:rsidR="00576C5D" w:rsidRPr="00952282" w:rsidRDefault="00576C5D" w:rsidP="00576C5D">
      <w:pPr>
        <w:widowControl w:val="0"/>
        <w:autoSpaceDE w:val="0"/>
        <w:autoSpaceDN w:val="0"/>
        <w:adjustRightInd w:val="0"/>
        <w:spacing w:after="0" w:line="100" w:lineRule="exact"/>
        <w:rPr>
          <w:rFonts w:ascii="Times New Roman" w:hAnsi="Times New Roman"/>
          <w:sz w:val="24"/>
          <w:szCs w:val="24"/>
        </w:rPr>
      </w:pPr>
    </w:p>
    <w:p w:rsidR="00576C5D" w:rsidRPr="00952282" w:rsidRDefault="00576C5D" w:rsidP="00576C5D">
      <w:pPr>
        <w:widowControl w:val="0"/>
        <w:numPr>
          <w:ilvl w:val="0"/>
          <w:numId w:val="22"/>
        </w:numPr>
        <w:tabs>
          <w:tab w:val="clear" w:pos="720"/>
          <w:tab w:val="num" w:pos="1416"/>
        </w:tabs>
        <w:overflowPunct w:val="0"/>
        <w:autoSpaceDE w:val="0"/>
        <w:autoSpaceDN w:val="0"/>
        <w:adjustRightInd w:val="0"/>
        <w:spacing w:after="0" w:line="232" w:lineRule="auto"/>
        <w:ind w:left="0" w:firstLine="710"/>
        <w:jc w:val="both"/>
        <w:rPr>
          <w:rFonts w:ascii="Times New Roman" w:hAnsi="Times New Roman"/>
          <w:sz w:val="24"/>
          <w:szCs w:val="24"/>
        </w:rPr>
      </w:pPr>
      <w:r w:rsidRPr="00952282">
        <w:rPr>
          <w:rFonts w:ascii="Times New Roman" w:hAnsi="Times New Roman"/>
          <w:sz w:val="24"/>
          <w:szCs w:val="24"/>
        </w:rPr>
        <w:t xml:space="preserve">снижения результативности и эффективности использования средств бюджетной системы; </w:t>
      </w:r>
    </w:p>
    <w:p w:rsidR="00576C5D" w:rsidRPr="00952282" w:rsidRDefault="00576C5D" w:rsidP="00576C5D">
      <w:pPr>
        <w:widowControl w:val="0"/>
        <w:autoSpaceDE w:val="0"/>
        <w:autoSpaceDN w:val="0"/>
        <w:adjustRightInd w:val="0"/>
        <w:spacing w:after="0" w:line="44" w:lineRule="exact"/>
        <w:rPr>
          <w:rFonts w:ascii="Times New Roman" w:hAnsi="Times New Roman"/>
          <w:sz w:val="24"/>
          <w:szCs w:val="24"/>
        </w:rPr>
      </w:pPr>
    </w:p>
    <w:p w:rsidR="00576C5D" w:rsidRPr="00952282" w:rsidRDefault="00576C5D" w:rsidP="00576C5D">
      <w:pPr>
        <w:widowControl w:val="0"/>
        <w:numPr>
          <w:ilvl w:val="0"/>
          <w:numId w:val="22"/>
        </w:numPr>
        <w:tabs>
          <w:tab w:val="clear" w:pos="720"/>
          <w:tab w:val="num" w:pos="1420"/>
        </w:tabs>
        <w:overflowPunct w:val="0"/>
        <w:autoSpaceDE w:val="0"/>
        <w:autoSpaceDN w:val="0"/>
        <w:adjustRightInd w:val="0"/>
        <w:spacing w:after="0" w:line="240" w:lineRule="auto"/>
        <w:ind w:left="1420" w:hanging="710"/>
        <w:jc w:val="both"/>
        <w:rPr>
          <w:rFonts w:ascii="Times New Roman" w:hAnsi="Times New Roman"/>
          <w:sz w:val="24"/>
          <w:szCs w:val="24"/>
        </w:rPr>
      </w:pPr>
      <w:r w:rsidRPr="00952282">
        <w:rPr>
          <w:rFonts w:ascii="Times New Roman" w:hAnsi="Times New Roman"/>
          <w:sz w:val="24"/>
          <w:szCs w:val="24"/>
        </w:rPr>
        <w:t xml:space="preserve">уточнения  мероприятий,  сроков  реализации,  объемов  финансирования </w:t>
      </w:r>
    </w:p>
    <w:p w:rsidR="00576C5D" w:rsidRPr="00952282" w:rsidRDefault="00576C5D" w:rsidP="00576C5D">
      <w:pPr>
        <w:widowControl w:val="0"/>
        <w:autoSpaceDE w:val="0"/>
        <w:autoSpaceDN w:val="0"/>
        <w:adjustRightInd w:val="0"/>
        <w:spacing w:after="0" w:line="40" w:lineRule="exact"/>
        <w:rPr>
          <w:rFonts w:ascii="Times New Roman" w:hAnsi="Times New Roman"/>
          <w:sz w:val="24"/>
          <w:szCs w:val="24"/>
        </w:rPr>
      </w:pPr>
    </w:p>
    <w:p w:rsidR="00576C5D" w:rsidRDefault="00576C5D" w:rsidP="00576C5D">
      <w:pPr>
        <w:widowControl w:val="0"/>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мероприятий. </w:t>
      </w:r>
    </w:p>
    <w:p w:rsidR="00576C5D" w:rsidRDefault="00576C5D" w:rsidP="00576C5D">
      <w:pPr>
        <w:widowControl w:val="0"/>
        <w:autoSpaceDE w:val="0"/>
        <w:autoSpaceDN w:val="0"/>
        <w:adjustRightInd w:val="0"/>
        <w:spacing w:after="0" w:line="200" w:lineRule="exact"/>
        <w:rPr>
          <w:rFonts w:ascii="Times New Roman" w:hAnsi="Times New Roman"/>
          <w:sz w:val="24"/>
          <w:szCs w:val="24"/>
        </w:rPr>
      </w:pPr>
    </w:p>
    <w:p w:rsidR="00576C5D" w:rsidRDefault="00576C5D" w:rsidP="00576C5D">
      <w:pPr>
        <w:widowControl w:val="0"/>
        <w:autoSpaceDE w:val="0"/>
        <w:autoSpaceDN w:val="0"/>
        <w:adjustRightInd w:val="0"/>
        <w:spacing w:after="0" w:line="200" w:lineRule="exact"/>
        <w:rPr>
          <w:rFonts w:ascii="Times New Roman" w:hAnsi="Times New Roman"/>
          <w:sz w:val="24"/>
          <w:szCs w:val="24"/>
        </w:rPr>
      </w:pPr>
    </w:p>
    <w:p w:rsidR="00576C5D" w:rsidRPr="00952282" w:rsidRDefault="00576C5D" w:rsidP="00576C5D">
      <w:pPr>
        <w:widowControl w:val="0"/>
        <w:autoSpaceDE w:val="0"/>
        <w:autoSpaceDN w:val="0"/>
        <w:adjustRightInd w:val="0"/>
        <w:spacing w:after="0" w:line="240" w:lineRule="auto"/>
        <w:rPr>
          <w:rFonts w:ascii="Times New Roman" w:hAnsi="Times New Roman"/>
          <w:sz w:val="24"/>
          <w:szCs w:val="24"/>
        </w:rPr>
        <w:sectPr w:rsidR="00576C5D" w:rsidRPr="00952282">
          <w:pgSz w:w="11906" w:h="16838"/>
          <w:pgMar w:top="1183" w:right="840" w:bottom="706" w:left="1700" w:header="720" w:footer="720" w:gutter="0"/>
          <w:cols w:space="720" w:equalWidth="0">
            <w:col w:w="9689"/>
          </w:cols>
          <w:noEndnote/>
        </w:sectPr>
      </w:pPr>
    </w:p>
    <w:p w:rsidR="0023265F" w:rsidRDefault="0023265F"/>
    <w:sectPr w:rsidR="0023265F" w:rsidSect="0023265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102F6" w:rsidRDefault="008102F6" w:rsidP="00E408D0">
      <w:pPr>
        <w:spacing w:after="0" w:line="240" w:lineRule="auto"/>
      </w:pPr>
      <w:r>
        <w:separator/>
      </w:r>
    </w:p>
  </w:endnote>
  <w:endnote w:type="continuationSeparator" w:id="1">
    <w:p w:rsidR="008102F6" w:rsidRDefault="008102F6" w:rsidP="00E408D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102F6" w:rsidRDefault="008102F6" w:rsidP="00E408D0">
      <w:pPr>
        <w:spacing w:after="0" w:line="240" w:lineRule="auto"/>
      </w:pPr>
      <w:r>
        <w:separator/>
      </w:r>
    </w:p>
  </w:footnote>
  <w:footnote w:type="continuationSeparator" w:id="1">
    <w:p w:rsidR="008102F6" w:rsidRDefault="008102F6" w:rsidP="00E408D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4BDA" w:rsidRDefault="00824BDA">
    <w:pPr>
      <w:pStyle w:val="a6"/>
    </w:pPr>
  </w:p>
  <w:p w:rsidR="00824BDA" w:rsidRDefault="00824BDA"/>
  <w:p w:rsidR="00824BDA" w:rsidRDefault="00824BDA"/>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1EB"/>
    <w:multiLevelType w:val="hybridMultilevel"/>
    <w:tmpl w:val="00000BB3"/>
    <w:lvl w:ilvl="0" w:tplc="00002EA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DDC"/>
    <w:multiLevelType w:val="hybridMultilevel"/>
    <w:tmpl w:val="00004CAD"/>
    <w:lvl w:ilvl="0" w:tplc="0000314F">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DB"/>
    <w:multiLevelType w:val="hybridMultilevel"/>
    <w:tmpl w:val="0000153C"/>
    <w:lvl w:ilvl="0" w:tplc="00007E87">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A49"/>
    <w:multiLevelType w:val="hybridMultilevel"/>
    <w:tmpl w:val="00005F32"/>
    <w:lvl w:ilvl="0" w:tplc="00003BF6">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2213"/>
    <w:multiLevelType w:val="hybridMultilevel"/>
    <w:tmpl w:val="0000260D"/>
    <w:lvl w:ilvl="0" w:tplc="00006B89">
      <w:start w:val="1"/>
      <w:numFmt w:val="bullet"/>
      <w:lvlText w:val="№"/>
      <w:lvlJc w:val="left"/>
      <w:pPr>
        <w:tabs>
          <w:tab w:val="num" w:pos="720"/>
        </w:tabs>
        <w:ind w:left="720" w:hanging="360"/>
      </w:pPr>
    </w:lvl>
    <w:lvl w:ilvl="1" w:tplc="0000030A">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350"/>
    <w:multiLevelType w:val="hybridMultilevel"/>
    <w:tmpl w:val="000022EE"/>
    <w:lvl w:ilvl="0" w:tplc="00004B40">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CD6"/>
    <w:multiLevelType w:val="hybridMultilevel"/>
    <w:tmpl w:val="000072AE"/>
    <w:lvl w:ilvl="0" w:tplc="00006952">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D12"/>
    <w:multiLevelType w:val="hybridMultilevel"/>
    <w:tmpl w:val="0000074D"/>
    <w:lvl w:ilvl="0" w:tplc="00004DC8">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390C"/>
    <w:multiLevelType w:val="hybridMultilevel"/>
    <w:tmpl w:val="00000F3E"/>
    <w:lvl w:ilvl="0" w:tplc="0000009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A9E"/>
    <w:multiLevelType w:val="hybridMultilevel"/>
    <w:tmpl w:val="0000797D"/>
    <w:lvl w:ilvl="0" w:tplc="00005F4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4D06"/>
    <w:multiLevelType w:val="hybridMultilevel"/>
    <w:tmpl w:val="00004DB7"/>
    <w:lvl w:ilvl="0" w:tplc="00001547">
      <w:start w:val="4"/>
      <w:numFmt w:val="decimal"/>
      <w:lvlText w:val="2.1.%1."/>
      <w:lvlJc w:val="left"/>
      <w:pPr>
        <w:tabs>
          <w:tab w:val="num" w:pos="720"/>
        </w:tabs>
        <w:ind w:left="720" w:hanging="360"/>
      </w:pPr>
    </w:lvl>
    <w:lvl w:ilvl="1" w:tplc="000054DE">
      <w:start w:val="1"/>
      <w:numFmt w:val="bullet"/>
      <w:lvlText w:val="В"/>
      <w:lvlJc w:val="left"/>
      <w:pPr>
        <w:tabs>
          <w:tab w:val="num" w:pos="1440"/>
        </w:tabs>
        <w:ind w:left="1440" w:hanging="360"/>
      </w:pPr>
    </w:lvl>
    <w:lvl w:ilvl="2" w:tplc="000039B3">
      <w:start w:val="1"/>
      <w:numFmt w:val="bullet"/>
      <w:lvlText w:val=""/>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5878"/>
    <w:multiLevelType w:val="hybridMultilevel"/>
    <w:tmpl w:val="00006B36"/>
    <w:lvl w:ilvl="0" w:tplc="00005CFD">
      <w:start w:val="1"/>
      <w:numFmt w:val="bullet"/>
      <w:lvlText w:val="и"/>
      <w:lvlJc w:val="left"/>
      <w:pPr>
        <w:tabs>
          <w:tab w:val="num" w:pos="720"/>
        </w:tabs>
        <w:ind w:left="720" w:hanging="360"/>
      </w:pPr>
    </w:lvl>
    <w:lvl w:ilvl="1" w:tplc="00003E12">
      <w:start w:val="1"/>
      <w:numFmt w:val="bullet"/>
      <w:lvlText w:val="\endash "/>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5AF1"/>
    <w:multiLevelType w:val="hybridMultilevel"/>
    <w:tmpl w:val="000041BB"/>
    <w:lvl w:ilvl="0" w:tplc="000026E9">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5F90"/>
    <w:multiLevelType w:val="hybridMultilevel"/>
    <w:tmpl w:val="00001649"/>
    <w:lvl w:ilvl="0" w:tplc="00006DF1">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6443"/>
    <w:multiLevelType w:val="hybridMultilevel"/>
    <w:tmpl w:val="000066BB"/>
    <w:lvl w:ilvl="0" w:tplc="0000428B">
      <w:start w:val="4"/>
      <w:numFmt w:val="decimal"/>
      <w:lvlText w:val="2.1.%1."/>
      <w:lvlJc w:val="left"/>
      <w:pPr>
        <w:tabs>
          <w:tab w:val="num" w:pos="720"/>
        </w:tabs>
        <w:ind w:left="720" w:hanging="360"/>
      </w:pPr>
    </w:lvl>
    <w:lvl w:ilvl="1" w:tplc="000026A6">
      <w:start w:val="1"/>
      <w:numFmt w:val="bullet"/>
      <w:lvlText w:val="В"/>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FF5"/>
    <w:multiLevelType w:val="hybridMultilevel"/>
    <w:tmpl w:val="00004E45"/>
    <w:lvl w:ilvl="0" w:tplc="000032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14E4330C"/>
    <w:multiLevelType w:val="hybridMultilevel"/>
    <w:tmpl w:val="00EC969A"/>
    <w:lvl w:ilvl="0" w:tplc="0000030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DD05D67"/>
    <w:multiLevelType w:val="hybridMultilevel"/>
    <w:tmpl w:val="04E29A4E"/>
    <w:lvl w:ilvl="0" w:tplc="0000030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20EF3124"/>
    <w:multiLevelType w:val="hybridMultilevel"/>
    <w:tmpl w:val="E36C3076"/>
    <w:lvl w:ilvl="0" w:tplc="0000030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D6E46A7"/>
    <w:multiLevelType w:val="hybridMultilevel"/>
    <w:tmpl w:val="1B40BA76"/>
    <w:lvl w:ilvl="0" w:tplc="0000030A">
      <w:start w:val="1"/>
      <w:numFmt w:val="bullet"/>
      <w:lvlText w:val="•"/>
      <w:lvlJc w:val="left"/>
      <w:pPr>
        <w:ind w:left="720" w:hanging="360"/>
      </w:pPr>
    </w:lvl>
    <w:lvl w:ilvl="1" w:tplc="0000030A">
      <w:start w:val="1"/>
      <w:numFmt w:val="bullet"/>
      <w:lvlText w:val="•"/>
      <w:lvlJc w:val="left"/>
      <w:pPr>
        <w:ind w:left="1440" w:hanging="360"/>
      </w:pPr>
      <w:rPr>
        <w:rFonts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53C6086D"/>
    <w:multiLevelType w:val="hybridMultilevel"/>
    <w:tmpl w:val="DF60029E"/>
    <w:lvl w:ilvl="0" w:tplc="0000030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7DAA2E9D"/>
    <w:multiLevelType w:val="hybridMultilevel"/>
    <w:tmpl w:val="0A2CA9DA"/>
    <w:lvl w:ilvl="0" w:tplc="0000030A">
      <w:start w:val="1"/>
      <w:numFmt w:val="bullet"/>
      <w:lvlText w:val="•"/>
      <w:lvlJc w:val="left"/>
      <w:pPr>
        <w:ind w:left="720" w:hanging="360"/>
      </w:p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9"/>
  </w:num>
  <w:num w:numId="2">
    <w:abstractNumId w:val="17"/>
  </w:num>
  <w:num w:numId="3">
    <w:abstractNumId w:val="20"/>
  </w:num>
  <w:num w:numId="4">
    <w:abstractNumId w:val="16"/>
  </w:num>
  <w:num w:numId="5">
    <w:abstractNumId w:val="18"/>
  </w:num>
  <w:num w:numId="6">
    <w:abstractNumId w:val="21"/>
  </w:num>
  <w:num w:numId="7">
    <w:abstractNumId w:val="6"/>
  </w:num>
  <w:num w:numId="8">
    <w:abstractNumId w:val="13"/>
  </w:num>
  <w:num w:numId="9">
    <w:abstractNumId w:val="12"/>
  </w:num>
  <w:num w:numId="10">
    <w:abstractNumId w:val="0"/>
  </w:num>
  <w:num w:numId="11">
    <w:abstractNumId w:val="2"/>
  </w:num>
  <w:num w:numId="12">
    <w:abstractNumId w:val="8"/>
  </w:num>
  <w:num w:numId="13">
    <w:abstractNumId w:val="10"/>
  </w:num>
  <w:num w:numId="14">
    <w:abstractNumId w:val="7"/>
  </w:num>
  <w:num w:numId="15">
    <w:abstractNumId w:val="14"/>
  </w:num>
  <w:num w:numId="16">
    <w:abstractNumId w:val="15"/>
  </w:num>
  <w:num w:numId="17">
    <w:abstractNumId w:val="4"/>
  </w:num>
  <w:num w:numId="18">
    <w:abstractNumId w:val="5"/>
  </w:num>
  <w:num w:numId="19">
    <w:abstractNumId w:val="11"/>
  </w:num>
  <w:num w:numId="20">
    <w:abstractNumId w:val="3"/>
  </w:num>
  <w:num w:numId="21">
    <w:abstractNumId w:val="9"/>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5A4BD5"/>
    <w:rsid w:val="000313B5"/>
    <w:rsid w:val="00094182"/>
    <w:rsid w:val="001539D4"/>
    <w:rsid w:val="00203AC9"/>
    <w:rsid w:val="0022004B"/>
    <w:rsid w:val="0023265F"/>
    <w:rsid w:val="00262C79"/>
    <w:rsid w:val="002E3E09"/>
    <w:rsid w:val="00303E28"/>
    <w:rsid w:val="003A42D1"/>
    <w:rsid w:val="003B6BB9"/>
    <w:rsid w:val="00402C06"/>
    <w:rsid w:val="00476861"/>
    <w:rsid w:val="004A1613"/>
    <w:rsid w:val="0055792D"/>
    <w:rsid w:val="00576C5D"/>
    <w:rsid w:val="005A4BD5"/>
    <w:rsid w:val="00674217"/>
    <w:rsid w:val="007268D2"/>
    <w:rsid w:val="007459E3"/>
    <w:rsid w:val="00753443"/>
    <w:rsid w:val="007A4221"/>
    <w:rsid w:val="008102F6"/>
    <w:rsid w:val="00824BDA"/>
    <w:rsid w:val="008D0173"/>
    <w:rsid w:val="00914E6F"/>
    <w:rsid w:val="009327EE"/>
    <w:rsid w:val="009425B8"/>
    <w:rsid w:val="00975AEE"/>
    <w:rsid w:val="009A0758"/>
    <w:rsid w:val="00A7628B"/>
    <w:rsid w:val="00AA3EB7"/>
    <w:rsid w:val="00AB133A"/>
    <w:rsid w:val="00AE10B7"/>
    <w:rsid w:val="00C1010D"/>
    <w:rsid w:val="00C10E64"/>
    <w:rsid w:val="00C84668"/>
    <w:rsid w:val="00D20D31"/>
    <w:rsid w:val="00D55E31"/>
    <w:rsid w:val="00E408D0"/>
    <w:rsid w:val="00E52CE5"/>
    <w:rsid w:val="00E7403E"/>
    <w:rsid w:val="00E87E23"/>
    <w:rsid w:val="00EA4AE3"/>
    <w:rsid w:val="00F10938"/>
    <w:rsid w:val="00FD77C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408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A4BD5"/>
    <w:pPr>
      <w:ind w:left="720"/>
      <w:contextualSpacing/>
    </w:pPr>
    <w:rPr>
      <w:rFonts w:ascii="Calibri" w:eastAsia="Calibri" w:hAnsi="Calibri" w:cs="Times New Roman"/>
    </w:rPr>
  </w:style>
  <w:style w:type="table" w:styleId="a4">
    <w:name w:val="Table Grid"/>
    <w:basedOn w:val="a1"/>
    <w:uiPriority w:val="59"/>
    <w:rsid w:val="005A4BD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apple-converted-space">
    <w:name w:val="apple-converted-space"/>
    <w:basedOn w:val="a0"/>
    <w:rsid w:val="005A4BD5"/>
  </w:style>
  <w:style w:type="paragraph" w:styleId="a5">
    <w:name w:val="Normal (Web)"/>
    <w:basedOn w:val="a"/>
    <w:uiPriority w:val="99"/>
    <w:unhideWhenUsed/>
    <w:rsid w:val="005A4BD5"/>
    <w:pPr>
      <w:spacing w:before="100" w:beforeAutospacing="1" w:after="100" w:afterAutospacing="1" w:line="240" w:lineRule="auto"/>
    </w:pPr>
    <w:rPr>
      <w:rFonts w:ascii="Times New Roman" w:eastAsia="Times New Roman" w:hAnsi="Times New Roman" w:cs="Times New Roman"/>
      <w:sz w:val="24"/>
      <w:szCs w:val="24"/>
    </w:rPr>
  </w:style>
  <w:style w:type="paragraph" w:styleId="a6">
    <w:name w:val="header"/>
    <w:basedOn w:val="a"/>
    <w:link w:val="a7"/>
    <w:uiPriority w:val="99"/>
    <w:semiHidden/>
    <w:unhideWhenUsed/>
    <w:rsid w:val="005A4BD5"/>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5A4BD5"/>
  </w:style>
  <w:style w:type="paragraph" w:styleId="a8">
    <w:name w:val="footer"/>
    <w:basedOn w:val="a"/>
    <w:link w:val="a9"/>
    <w:uiPriority w:val="99"/>
    <w:semiHidden/>
    <w:unhideWhenUsed/>
    <w:rsid w:val="005A4BD5"/>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A4BD5"/>
  </w:style>
  <w:style w:type="paragraph" w:styleId="aa">
    <w:name w:val="No Spacing"/>
    <w:uiPriority w:val="1"/>
    <w:qFormat/>
    <w:rsid w:val="005A4BD5"/>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212</TotalTime>
  <Pages>25</Pages>
  <Words>7850</Words>
  <Characters>44750</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Pochepskoe</cp:lastModifiedBy>
  <cp:revision>16</cp:revision>
  <cp:lastPrinted>2016-12-05T07:04:00Z</cp:lastPrinted>
  <dcterms:created xsi:type="dcterms:W3CDTF">2016-11-22T08:35:00Z</dcterms:created>
  <dcterms:modified xsi:type="dcterms:W3CDTF">2016-12-05T07:05:00Z</dcterms:modified>
</cp:coreProperties>
</file>