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423ECE" w:rsidRPr="00423ECE" w:rsidRDefault="007677CF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="00423ECE" w:rsidRPr="00423E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23ECE" w:rsidRPr="00423ECE" w:rsidRDefault="00423ECE" w:rsidP="00423E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23ECE" w:rsidRPr="00423ECE" w:rsidRDefault="00423ECE" w:rsidP="00423ECE">
      <w:pPr>
        <w:jc w:val="center"/>
        <w:rPr>
          <w:b/>
          <w:sz w:val="24"/>
          <w:szCs w:val="24"/>
        </w:rPr>
      </w:pPr>
    </w:p>
    <w:p w:rsidR="00423ECE" w:rsidRPr="00423ECE" w:rsidRDefault="00221BF3" w:rsidP="00423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августа     2018 год </w:t>
      </w:r>
      <w:r w:rsidR="00423ECE" w:rsidRPr="00423E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="00423ECE" w:rsidRPr="00423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ECE" w:rsidRPr="00423ECE" w:rsidRDefault="007677CF" w:rsidP="00423E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село Почепское</w:t>
      </w:r>
    </w:p>
    <w:p w:rsidR="006F7F81" w:rsidRDefault="006F7F81"/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ведении 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субъектов малого и среднего  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предпринимательства-получателей 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поддержки, оказываемой администрацией </w:t>
      </w:r>
    </w:p>
    <w:p w:rsidR="00423ECE" w:rsidRPr="00423ECE" w:rsidRDefault="007677CF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 w:rsidR="00423ECE"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 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 постановлением Правительства Российской Федерации от 06.05. 2008 года №358 «Об утверждении положения  о ведении реестров субъектов малого и среднего предпринимательства - получателей поддержки и отребованиях к технологическим, программным, лингвистическим, правовым и организационным средствам обеспечения пользования указанными реестрами», Уставом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 администрация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423ECE" w:rsidRDefault="00423ECE" w:rsidP="0042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е т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(прилагается).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в установленном порядке и разместить на официальном сайте администрации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В.И.Бокова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9F0" w:rsidRDefault="000F19F0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F0" w:rsidRDefault="000F19F0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7CF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  постановлению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22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г. № </w:t>
      </w:r>
      <w:r w:rsidR="0022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ведении реестра субъектов малого и среднего предпринимательства  - получателей поддержки, оказываемой администрацией </w:t>
      </w:r>
      <w:r w:rsidR="00767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 также устанавливает требования к ведению реестра.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Реестр в администрации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ведется в электронном виде, а также на бумажном носителе.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4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информации, информационных технологиях и о защите информации".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ведется  специалистом администрации  по </w:t>
      </w:r>
      <w:hyperlink r:id="rId5" w:anchor="Par9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 1 Положения.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 без взимания платы, в форме выписки.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Администрация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30 дней с даты принятия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Сведения о получателях поддержки хранятся в администрации поселения  в соответствии с </w:t>
      </w:r>
      <w:hyperlink r:id="rId6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Порядок внесения в реестр сведений о получателях поддержки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внесении в реестр сведений о получателе поддержки указываются: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предоставившего поддержку;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идентификационный номер налогоплательщика, присвоенный получателю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виде, форме и размере предоставленной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дата принятия решения об оказании поддержки или о прекращении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срок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 об оказании такой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7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настоящего Положения. В случае отсутствия необходимых сведений,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обнаружении в них несоответствия администрация  в течение 3 дней запрашивает недостающие сведения.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лицом его замещающим собственноручной подписью.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предоставления получателем поддержки информации об изменении сведений, предусмотренных </w:t>
      </w:r>
      <w:hyperlink r:id="rId8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настоящего Положения, специалист администрации вносит изменения  в реестровую запись.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исключения из реестра сведений о получателях поддержки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Реестровая запись, содержащая сведения о получателе поддержки, исключается из реестра администрацией поселения  по истечении 3 лет с даты окончания срока оказания поддержки на основании Постановления администрации.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получателе поддержки на бумажном носителе, исключенные из реестра, хранятся в архиве администрации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 </w:t>
      </w:r>
      <w:hyperlink r:id="rId9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1к Положению</w:t>
      </w:r>
    </w:p>
    <w:p w:rsidR="007677CF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о ведении реестра субъектов малого и среднего предпринимательства-получателей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поддержки, </w:t>
      </w:r>
      <w:r w:rsidR="0076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423ECE" w:rsidRDefault="007677CF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оказываемой                                                                        администрацией сельского поселения 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_________________________________________________________________________________________________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наименование органа, предоставившего поддержку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02"/>
        <w:gridCol w:w="1039"/>
        <w:gridCol w:w="1472"/>
        <w:gridCol w:w="1011"/>
        <w:gridCol w:w="645"/>
        <w:gridCol w:w="596"/>
        <w:gridCol w:w="596"/>
        <w:gridCol w:w="814"/>
        <w:gridCol w:w="596"/>
        <w:gridCol w:w="987"/>
        <w:gridCol w:w="111"/>
        <w:gridCol w:w="51"/>
      </w:tblGrid>
      <w:tr w:rsidR="00423ECE" w:rsidTr="005D1348">
        <w:trPr>
          <w:gridAfter w:val="1"/>
          <w:wAfter w:w="51" w:type="dxa"/>
          <w:trHeight w:val="480"/>
        </w:trPr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Номер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реестро-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вой запи-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си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дата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в реестр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ние для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включе-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ния (ис-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ключе-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ния)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реестр</w:t>
            </w:r>
          </w:p>
        </w:tc>
        <w:tc>
          <w:tcPr>
            <w:tcW w:w="4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Сведения о субъекте малого и среднего предпринимательства 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                    получателе поддержки                   </w:t>
            </w:r>
          </w:p>
        </w:tc>
        <w:tc>
          <w:tcPr>
            <w:tcW w:w="26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нарушении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условий пре-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 (если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имеется),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числе о нецеле-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вомиспользова-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нии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</w:tr>
      <w:tr w:rsidR="00423ECE" w:rsidTr="005D1348">
        <w:trPr>
          <w:trHeight w:val="160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лица или фа-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милия, имя и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отчество (ес-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 имеется)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индивидуаль-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ногопредпри-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нимателя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(ме-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 нахождения) по-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стоянно действующего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исполнительного ор-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гана юридического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лица или место жи-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тельства индивиду-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альногопредпринима-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теля - получателя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         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государ-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ственный регистра-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ционный номер за-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писи о государст-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 лица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(ОГРН) или индиви-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дуального предпри-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нимателя (ОГРНИП)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фикаци-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налого-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пла-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тельщи-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  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держки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держки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зания под-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держки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3ECE" w:rsidTr="005D1348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1  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  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3    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4        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5       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6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7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 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9 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10  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11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92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I. Субъекты малого предпринимательства (за исключением микропредприятий)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9251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II. Субъекты среднего предпринимательства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9251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III. Микропредприятия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5D1348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</w:tbl>
    <w:p w:rsidR="005D1348" w:rsidRDefault="005D1348" w:rsidP="005D1348">
      <w:pPr>
        <w:jc w:val="center"/>
      </w:pPr>
    </w:p>
    <w:p w:rsidR="005D1348" w:rsidRPr="005D1348" w:rsidRDefault="005D1348" w:rsidP="005D1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lastRenderedPageBreak/>
        <w:t xml:space="preserve">Акт </w:t>
      </w:r>
    </w:p>
    <w:p w:rsidR="005D1348" w:rsidRPr="005D1348" w:rsidRDefault="005D1348" w:rsidP="005D1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348" w:rsidRPr="005D1348" w:rsidRDefault="005D1348" w:rsidP="005D1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>обнародования постановления   Почепского сельского поселения</w:t>
      </w:r>
      <w:r w:rsidRPr="005D1348">
        <w:rPr>
          <w:rFonts w:ascii="Times New Roman" w:hAnsi="Times New Roman" w:cs="Times New Roman"/>
          <w:sz w:val="24"/>
          <w:szCs w:val="24"/>
        </w:rPr>
        <w:br/>
        <w:t>Лискинского муниципального района Воронежской области</w:t>
      </w:r>
    </w:p>
    <w:p w:rsidR="005D1348" w:rsidRPr="005D1348" w:rsidRDefault="005D1348" w:rsidP="005D1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>от 21.08.2018 года</w:t>
      </w:r>
    </w:p>
    <w:p w:rsidR="005D1348" w:rsidRPr="005D1348" w:rsidRDefault="005D1348" w:rsidP="005D1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>21.08.2018 года.                                                                           село Почепское</w:t>
      </w:r>
    </w:p>
    <w:p w:rsidR="005D1348" w:rsidRPr="005D1348" w:rsidRDefault="005D1348" w:rsidP="005D1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348" w:rsidRPr="005D1348" w:rsidRDefault="005D1348" w:rsidP="005D13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348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составили настоящий акт  в том, что 21.08.2018 года принято  постановление Поче</w:t>
      </w:r>
      <w:r>
        <w:rPr>
          <w:rFonts w:ascii="Times New Roman" w:hAnsi="Times New Roman" w:cs="Times New Roman"/>
          <w:sz w:val="24"/>
          <w:szCs w:val="24"/>
        </w:rPr>
        <w:t>пского сельского поселения  № 70</w:t>
      </w:r>
      <w:r w:rsidRPr="005D1348">
        <w:rPr>
          <w:rFonts w:ascii="Times New Roman" w:hAnsi="Times New Roman" w:cs="Times New Roman"/>
          <w:sz w:val="24"/>
          <w:szCs w:val="24"/>
        </w:rPr>
        <w:t xml:space="preserve"> «</w:t>
      </w:r>
      <w:r w:rsidRPr="005D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ведении  реестра субъектов малого и среднего  </w:t>
      </w:r>
    </w:p>
    <w:p w:rsidR="005D1348" w:rsidRPr="005D1348" w:rsidRDefault="005D1348" w:rsidP="005D13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предпринимательства-получателей  поддержки, оказываемой администрацией  Почепского сельского поселения», </w:t>
      </w:r>
    </w:p>
    <w:p w:rsidR="005D1348" w:rsidRPr="005D1348" w:rsidRDefault="005D1348" w:rsidP="005D1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</w:t>
      </w:r>
      <w:r w:rsidRPr="005D1348">
        <w:rPr>
          <w:rFonts w:ascii="Times New Roman" w:hAnsi="Times New Roman" w:cs="Times New Roman"/>
          <w:sz w:val="24"/>
          <w:szCs w:val="24"/>
        </w:rPr>
        <w:t>р</w:t>
      </w:r>
      <w:r w:rsidRPr="005D1348">
        <w:rPr>
          <w:rFonts w:ascii="Times New Roman" w:hAnsi="Times New Roman" w:cs="Times New Roman"/>
          <w:sz w:val="24"/>
          <w:szCs w:val="24"/>
        </w:rPr>
        <w:t>моловка, ул.Школьная, 2 с целью доведения до сведения жителей, проживающих на территории Почепск</w:t>
      </w:r>
      <w:r w:rsidRPr="005D1348">
        <w:rPr>
          <w:rFonts w:ascii="Times New Roman" w:hAnsi="Times New Roman" w:cs="Times New Roman"/>
          <w:sz w:val="24"/>
          <w:szCs w:val="24"/>
        </w:rPr>
        <w:t>о</w:t>
      </w:r>
      <w:r w:rsidRPr="005D1348">
        <w:rPr>
          <w:rFonts w:ascii="Times New Roman" w:hAnsi="Times New Roman" w:cs="Times New Roman"/>
          <w:sz w:val="24"/>
          <w:szCs w:val="24"/>
        </w:rPr>
        <w:t>го сельского поселения.</w:t>
      </w:r>
    </w:p>
    <w:p w:rsidR="005D1348" w:rsidRPr="005D1348" w:rsidRDefault="005D1348" w:rsidP="005D134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348" w:rsidRPr="005D1348" w:rsidRDefault="005D1348" w:rsidP="005D1348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ab/>
      </w:r>
    </w:p>
    <w:p w:rsidR="005D1348" w:rsidRPr="005D1348" w:rsidRDefault="005D1348" w:rsidP="005D1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5D1348" w:rsidRPr="005D1348" w:rsidRDefault="005D1348" w:rsidP="005D1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348" w:rsidRPr="005D1348" w:rsidRDefault="005D1348" w:rsidP="005D1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348" w:rsidRPr="005D1348" w:rsidRDefault="005D1348" w:rsidP="005D1348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 xml:space="preserve">Председатель комиссии :                                                   В.И.Бокова                                                                                                                                                              </w:t>
      </w:r>
    </w:p>
    <w:p w:rsidR="005D1348" w:rsidRPr="005D1348" w:rsidRDefault="005D1348" w:rsidP="005D1348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5D1348" w:rsidRPr="005D1348" w:rsidRDefault="005D1348" w:rsidP="005D1348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В.А. Ковалев</w:t>
      </w:r>
    </w:p>
    <w:p w:rsidR="005D1348" w:rsidRPr="005D1348" w:rsidRDefault="005D1348" w:rsidP="005D1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348" w:rsidRPr="005D1348" w:rsidRDefault="005D1348" w:rsidP="005D1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С.С.Коровкина                                                                                                                                                   </w:t>
      </w:r>
    </w:p>
    <w:p w:rsidR="005D1348" w:rsidRPr="005D1348" w:rsidRDefault="005D1348" w:rsidP="005D1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348" w:rsidRPr="005D1348" w:rsidRDefault="005D1348" w:rsidP="005D1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Т.И.Малахова</w:t>
      </w:r>
    </w:p>
    <w:p w:rsidR="005D1348" w:rsidRDefault="005D1348" w:rsidP="005D1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D1348" w:rsidRPr="005D1348" w:rsidRDefault="005D1348" w:rsidP="005D1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D1348">
        <w:rPr>
          <w:rFonts w:ascii="Times New Roman" w:hAnsi="Times New Roman" w:cs="Times New Roman"/>
          <w:sz w:val="24"/>
          <w:szCs w:val="24"/>
        </w:rPr>
        <w:t xml:space="preserve">А.Т. Гуньков                                                                                                            </w:t>
      </w:r>
    </w:p>
    <w:p w:rsidR="005D1348" w:rsidRPr="005D1348" w:rsidRDefault="005D1348" w:rsidP="005D1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348" w:rsidRPr="005D1348" w:rsidRDefault="005D1348" w:rsidP="005D1348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5D1348" w:rsidRPr="005D1348" w:rsidRDefault="005D1348" w:rsidP="005D1348">
      <w:pPr>
        <w:pStyle w:val="ConsPlusNormal0"/>
        <w:jc w:val="both"/>
        <w:rPr>
          <w:rFonts w:ascii="Times New Roman" w:hAnsi="Times New Roman" w:cs="Times New Roman"/>
          <w:szCs w:val="24"/>
        </w:rPr>
      </w:pPr>
      <w:r w:rsidRPr="005D1348">
        <w:rPr>
          <w:rFonts w:ascii="Times New Roman" w:hAnsi="Times New Roman" w:cs="Times New Roman"/>
          <w:szCs w:val="24"/>
        </w:rPr>
        <w:t xml:space="preserve">                  </w:t>
      </w:r>
    </w:p>
    <w:p w:rsidR="005D1348" w:rsidRDefault="005D1348" w:rsidP="005D1348">
      <w:pPr>
        <w:spacing w:after="100" w:afterAutospacing="1"/>
        <w:jc w:val="both"/>
      </w:pPr>
    </w:p>
    <w:p w:rsidR="005D1348" w:rsidRDefault="005D1348" w:rsidP="005D1348">
      <w:pPr>
        <w:rPr>
          <w:sz w:val="28"/>
          <w:szCs w:val="28"/>
        </w:rPr>
      </w:pPr>
    </w:p>
    <w:p w:rsidR="005D1348" w:rsidRDefault="005D1348" w:rsidP="005D1348">
      <w:pPr>
        <w:rPr>
          <w:sz w:val="28"/>
          <w:szCs w:val="28"/>
        </w:rPr>
      </w:pP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</w:pPr>
    </w:p>
    <w:sectPr w:rsidR="00423ECE" w:rsidSect="0001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0298"/>
    <w:rsid w:val="000147A5"/>
    <w:rsid w:val="00047171"/>
    <w:rsid w:val="000F19F0"/>
    <w:rsid w:val="001B2274"/>
    <w:rsid w:val="00221BF3"/>
    <w:rsid w:val="00423ECE"/>
    <w:rsid w:val="005D1348"/>
    <w:rsid w:val="006F7F81"/>
    <w:rsid w:val="007677CF"/>
    <w:rsid w:val="00BF7772"/>
    <w:rsid w:val="00EB1810"/>
    <w:rsid w:val="00ED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D1348"/>
    <w:rPr>
      <w:sz w:val="24"/>
    </w:rPr>
  </w:style>
  <w:style w:type="paragraph" w:customStyle="1" w:styleId="ConsPlusNormal0">
    <w:name w:val="ConsPlusNormal"/>
    <w:link w:val="ConsPlusNormal"/>
    <w:rsid w:val="005D1348"/>
    <w:pPr>
      <w:widowControl w:val="0"/>
      <w:autoSpaceDE w:val="0"/>
      <w:autoSpaceDN w:val="0"/>
      <w:spacing w:after="0" w:line="240" w:lineRule="auto"/>
      <w:ind w:firstLin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lenec.ru/page/579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033BB06B3DF0AFFB8EA590D93149F83FA8E937263515EAA8020E3DBs5m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lenec.ru/page/579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2033BB06B3DF0AFFB8EA590D93149F83FD8F907662515EAA8020E3DBs5m2F" TargetMode="External"/><Relationship Id="rId9" Type="http://schemas.openxmlformats.org/officeDocument/2006/relationships/hyperlink" Target="consultantplus://offline/ref=B82033BB06B3DF0AFFB8EA590D93149F83FA8E937263515EAA8020E3DBs5m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3</cp:revision>
  <dcterms:created xsi:type="dcterms:W3CDTF">2018-08-21T05:54:00Z</dcterms:created>
  <dcterms:modified xsi:type="dcterms:W3CDTF">2018-08-22T05:29:00Z</dcterms:modified>
</cp:coreProperties>
</file>