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0A" w:rsidRDefault="006F63B4" w:rsidP="001F61FA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AC200A" w:rsidRDefault="00AC200A" w:rsidP="001F61FA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П</w:t>
      </w:r>
      <w:r w:rsidR="006F63B4">
        <w:rPr>
          <w:rStyle w:val="20pt"/>
          <w:rFonts w:ascii="Times New Roman" w:hAnsi="Times New Roman" w:cs="Times New Roman"/>
          <w:color w:val="000000"/>
          <w:sz w:val="28"/>
          <w:szCs w:val="28"/>
        </w:rPr>
        <w:t>ОЧЕПСКОГО СЕЛЬСКОГО ПОСЕЛЕНИЯ</w:t>
      </w:r>
    </w:p>
    <w:p w:rsidR="001F61FA" w:rsidRDefault="006F63B4" w:rsidP="001F61FA">
      <w:pPr>
        <w:pStyle w:val="20"/>
        <w:shd w:val="clear" w:color="auto" w:fill="auto"/>
        <w:spacing w:after="0" w:line="240" w:lineRule="auto"/>
        <w:ind w:right="-1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ЛИСКИНСКОГО МУНИЦИПАЛЬНОГО  РАЙОНА </w:t>
      </w:r>
    </w:p>
    <w:p w:rsidR="001F61FA" w:rsidRDefault="001F61FA" w:rsidP="001F61FA">
      <w:pPr>
        <w:pStyle w:val="20"/>
        <w:shd w:val="clear" w:color="auto" w:fill="auto"/>
        <w:spacing w:after="0" w:line="240" w:lineRule="auto"/>
        <w:ind w:right="-1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1F61FA" w:rsidRDefault="001F61FA" w:rsidP="001F61FA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20"/>
        <w:shd w:val="clear" w:color="auto" w:fill="auto"/>
        <w:spacing w:after="0" w:line="240" w:lineRule="auto"/>
        <w:ind w:left="543" w:right="587"/>
        <w:jc w:val="both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1F61FA">
      <w:pPr>
        <w:pStyle w:val="20"/>
        <w:shd w:val="clear" w:color="auto" w:fill="auto"/>
        <w:spacing w:after="0" w:line="240" w:lineRule="auto"/>
        <w:ind w:right="120"/>
        <w:jc w:val="center"/>
      </w:pPr>
      <w:r>
        <w:rPr>
          <w:rFonts w:ascii="Times New Roman" w:hAnsi="Times New Roman" w:cs="Times New Roman"/>
          <w:sz w:val="28"/>
          <w:szCs w:val="28"/>
        </w:rPr>
        <w:t>П</w:t>
      </w:r>
      <w:r w:rsidR="0054115E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6F63B4" w:rsidRDefault="006F63B4" w:rsidP="00445964">
      <w:pPr>
        <w:pStyle w:val="20"/>
        <w:shd w:val="clear" w:color="auto" w:fill="auto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6F63B4" w:rsidRDefault="001F61FA" w:rsidP="0044596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от</w:t>
      </w:r>
      <w:r w:rsidR="006F63B4"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792414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08</w:t>
      </w:r>
      <w:r w:rsidR="00214E80"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» августа</w:t>
      </w:r>
      <w:r w:rsidR="006F63B4"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</w:t>
      </w:r>
      <w:r w:rsidR="00214E80"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22</w:t>
      </w:r>
      <w:r w:rsidR="006F63B4"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 № </w:t>
      </w:r>
      <w:r w:rsidR="00792414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47</w:t>
      </w:r>
    </w:p>
    <w:p w:rsidR="006F63B4" w:rsidRPr="001F61FA" w:rsidRDefault="006F63B4" w:rsidP="0044596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jc w:val="both"/>
        <w:rPr>
          <w:sz w:val="16"/>
        </w:rPr>
      </w:pPr>
      <w:r w:rsidRPr="001F61FA">
        <w:rPr>
          <w:rFonts w:ascii="Times New Roman" w:hAnsi="Times New Roman" w:cs="Times New Roman"/>
          <w:sz w:val="22"/>
          <w:szCs w:val="28"/>
        </w:rPr>
        <w:t xml:space="preserve">   </w:t>
      </w:r>
      <w:r w:rsidR="001F61FA" w:rsidRPr="001F61FA">
        <w:rPr>
          <w:rFonts w:ascii="Times New Roman" w:hAnsi="Times New Roman" w:cs="Times New Roman"/>
          <w:sz w:val="22"/>
          <w:szCs w:val="28"/>
        </w:rPr>
        <w:t xml:space="preserve">      </w:t>
      </w:r>
      <w:r w:rsidR="001F61FA">
        <w:rPr>
          <w:rFonts w:ascii="Times New Roman" w:hAnsi="Times New Roman" w:cs="Times New Roman"/>
          <w:sz w:val="22"/>
          <w:szCs w:val="28"/>
        </w:rPr>
        <w:t xml:space="preserve">     </w:t>
      </w:r>
      <w:r w:rsidRPr="001F61FA">
        <w:rPr>
          <w:rFonts w:ascii="Times New Roman" w:hAnsi="Times New Roman" w:cs="Times New Roman"/>
          <w:sz w:val="22"/>
          <w:szCs w:val="28"/>
        </w:rPr>
        <w:t>с. Почепское</w:t>
      </w:r>
    </w:p>
    <w:p w:rsidR="00445964" w:rsidRDefault="00445964" w:rsidP="00445964">
      <w:pPr>
        <w:pStyle w:val="20"/>
        <w:shd w:val="clear" w:color="auto" w:fill="auto"/>
        <w:spacing w:after="0" w:line="240" w:lineRule="auto"/>
        <w:ind w:right="44"/>
        <w:jc w:val="both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Pr="00445964" w:rsidRDefault="00445964" w:rsidP="00445964">
      <w:pPr>
        <w:pStyle w:val="20"/>
        <w:shd w:val="clear" w:color="auto" w:fill="auto"/>
        <w:spacing w:after="0" w:line="240" w:lineRule="auto"/>
        <w:ind w:right="44"/>
        <w:jc w:val="both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63B4"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Об   утверждении   Положения   «Об  оплате</w:t>
      </w:r>
    </w:p>
    <w:p w:rsidR="006F63B4" w:rsidRPr="00445964" w:rsidRDefault="006F63B4" w:rsidP="00445964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 xml:space="preserve">труда   </w:t>
      </w:r>
      <w:r w:rsidR="009727D5"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работников</w:t>
      </w:r>
      <w:r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казенного</w:t>
      </w:r>
    </w:p>
    <w:p w:rsidR="006F63B4" w:rsidRPr="00445964" w:rsidRDefault="006F63B4" w:rsidP="00445964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учреждения культуры «Почепской</w:t>
      </w:r>
      <w:r w:rsidR="005053C0"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сельский</w:t>
      </w:r>
      <w:proofErr w:type="gramEnd"/>
    </w:p>
    <w:p w:rsidR="006F63B4" w:rsidRPr="00445964" w:rsidRDefault="006F63B4" w:rsidP="00445964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Дом культуры»</w:t>
      </w:r>
    </w:p>
    <w:p w:rsidR="006F63B4" w:rsidRDefault="006F63B4" w:rsidP="00445964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Pr="00445964" w:rsidRDefault="006F63B4" w:rsidP="00445964">
      <w:pPr>
        <w:pStyle w:val="a3"/>
        <w:shd w:val="clear" w:color="auto" w:fill="auto"/>
        <w:spacing w:before="0" w:line="240" w:lineRule="auto"/>
        <w:ind w:left="20" w:right="23" w:firstLine="5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</w:t>
      </w:r>
      <w:r w:rsidR="00A06D18">
        <w:rPr>
          <w:rStyle w:val="a4"/>
          <w:rFonts w:ascii="Times New Roman" w:hAnsi="Times New Roman" w:cs="Times New Roman"/>
          <w:color w:val="000000"/>
          <w:sz w:val="28"/>
          <w:szCs w:val="28"/>
        </w:rPr>
        <w:t>авления в Российской Федерации», администрация Почепского сельского поселения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18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445964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:rsidR="006F63B4" w:rsidRDefault="006F63B4" w:rsidP="00445964">
      <w:pPr>
        <w:pStyle w:val="20"/>
        <w:shd w:val="clear" w:color="auto" w:fill="auto"/>
        <w:spacing w:after="0" w:line="240" w:lineRule="auto"/>
        <w:ind w:left="20" w:right="44" w:firstLine="52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1. Утвердить Положение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Об  оплате  труда   </w:t>
      </w:r>
      <w:r w:rsidR="009727D5">
        <w:rPr>
          <w:rStyle w:val="20pt"/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муниципального казенного учреждения культуры «Почепской сельский Дом культуры</w:t>
      </w:r>
      <w:r w:rsidR="0044596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45964" w:rsidRPr="0044596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согласно приложению.</w:t>
      </w:r>
    </w:p>
    <w:p w:rsidR="007F636D" w:rsidRDefault="00A06D18" w:rsidP="00445964">
      <w:pPr>
        <w:pStyle w:val="20"/>
        <w:shd w:val="clear" w:color="auto" w:fill="auto"/>
        <w:spacing w:after="0" w:line="240" w:lineRule="auto"/>
        <w:ind w:left="20" w:right="44" w:firstLine="52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="006F63B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распространяется на правоотношения, возникшие с </w:t>
      </w:r>
      <w:r w:rsidR="006F63B4" w:rsidRPr="00214E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01.0</w:t>
      </w:r>
      <w:r w:rsidR="0063706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6F63B4" w:rsidRPr="00214E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445964" w:rsidRPr="00214E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22</w:t>
      </w:r>
      <w:r w:rsidR="006F63B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</w:p>
    <w:p w:rsidR="00445964" w:rsidRDefault="00445964" w:rsidP="00445964">
      <w:pPr>
        <w:pStyle w:val="20"/>
        <w:shd w:val="clear" w:color="auto" w:fill="auto"/>
        <w:spacing w:after="0" w:line="240" w:lineRule="auto"/>
        <w:ind w:left="20" w:right="44" w:firstLine="52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3. Настоящие постановление подлежит публикации на официальном сайте администрации Почепского сельского поселения в сети «Интернет» и в газете «Почепской муниципальный вестник» и вступает в силу с момента публикации.</w:t>
      </w:r>
    </w:p>
    <w:p w:rsidR="007F636D" w:rsidRDefault="00445964" w:rsidP="00445964">
      <w:pPr>
        <w:pStyle w:val="20"/>
        <w:shd w:val="clear" w:color="auto" w:fill="auto"/>
        <w:spacing w:after="0" w:line="240" w:lineRule="auto"/>
        <w:ind w:left="20" w:right="44" w:firstLine="52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0407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 момента вступления в силу настоящего постановления признать утратившим силу п</w:t>
      </w:r>
      <w:r w:rsid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остановление №</w:t>
      </w:r>
      <w:r w:rsidR="00A06D1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51</w:t>
      </w:r>
      <w:r w:rsid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07</w:t>
      </w:r>
      <w:r w:rsidR="00E00DF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июня</w:t>
      </w:r>
      <w:r w:rsidR="00E00DF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2018 г. </w:t>
      </w:r>
      <w:bookmarkStart w:id="0" w:name="_GoBack"/>
      <w:bookmarkEnd w:id="0"/>
    </w:p>
    <w:p w:rsidR="006F63B4" w:rsidRPr="007F636D" w:rsidRDefault="00445964" w:rsidP="00445964">
      <w:pPr>
        <w:pStyle w:val="20"/>
        <w:shd w:val="clear" w:color="auto" w:fill="auto"/>
        <w:spacing w:after="0" w:line="240" w:lineRule="auto"/>
        <w:ind w:left="20" w:right="44" w:firstLine="5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E00DF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6F63B4" w:rsidRP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F63B4" w:rsidRP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proofErr w:type="gramEnd"/>
    </w:p>
    <w:p w:rsidR="006F63B4" w:rsidRPr="007F636D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ind w:left="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F636D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6F63B4" w:rsidRPr="007F636D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Глава Почепского</w:t>
      </w:r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</w:t>
      </w:r>
      <w:r w:rsidR="0044596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В.И.Бокова</w:t>
      </w:r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D8766B" w:rsidRDefault="00D8766B" w:rsidP="00445964">
      <w:pPr>
        <w:jc w:val="both"/>
      </w:pPr>
    </w:p>
    <w:p w:rsidR="00CC0117" w:rsidRDefault="00CC0117" w:rsidP="00445964">
      <w:pPr>
        <w:jc w:val="both"/>
      </w:pPr>
    </w:p>
    <w:p w:rsidR="00445964" w:rsidRDefault="00445964" w:rsidP="00445964">
      <w:pPr>
        <w:jc w:val="both"/>
      </w:pPr>
    </w:p>
    <w:p w:rsidR="00CC0117" w:rsidRPr="00CC0117" w:rsidRDefault="00445964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0117" w:rsidRPr="00CC0117">
        <w:rPr>
          <w:rFonts w:ascii="Times New Roman" w:hAnsi="Times New Roman" w:cs="Times New Roman"/>
          <w:sz w:val="24"/>
          <w:szCs w:val="24"/>
        </w:rPr>
        <w:t>риложение к постановлению</w:t>
      </w:r>
    </w:p>
    <w:p w:rsidR="00445964" w:rsidRDefault="00CC0117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администрации Почепского</w:t>
      </w:r>
      <w:r w:rsidR="00445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17" w:rsidRPr="00CC0117" w:rsidRDefault="00CC0117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C0117" w:rsidRDefault="00CC0117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45964" w:rsidRPr="00CC0117" w:rsidRDefault="00445964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C0117" w:rsidRPr="00CC0117" w:rsidRDefault="006B56AF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9241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92414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4596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44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92414">
        <w:rPr>
          <w:rFonts w:ascii="Times New Roman" w:hAnsi="Times New Roman" w:cs="Times New Roman"/>
          <w:sz w:val="24"/>
          <w:szCs w:val="24"/>
        </w:rPr>
        <w:t>47</w:t>
      </w:r>
      <w:r w:rsidR="00CC0117" w:rsidRPr="00CC0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17" w:rsidRPr="00CC0117" w:rsidRDefault="00CC0117" w:rsidP="004459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0117" w:rsidRPr="00CC0117" w:rsidRDefault="00CC0117" w:rsidP="0044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</w:t>
      </w:r>
      <w:bookmarkStart w:id="1" w:name="_Toc207000511"/>
    </w:p>
    <w:p w:rsidR="00CC0117" w:rsidRPr="00445964" w:rsidRDefault="00445964" w:rsidP="00445964">
      <w:pPr>
        <w:pStyle w:val="a8"/>
        <w:jc w:val="center"/>
        <w:rPr>
          <w:b/>
          <w:sz w:val="28"/>
          <w:szCs w:val="28"/>
          <w:highlight w:val="yellow"/>
        </w:rPr>
      </w:pPr>
      <w:r w:rsidRPr="00445964">
        <w:rPr>
          <w:b/>
          <w:sz w:val="28"/>
          <w:szCs w:val="28"/>
        </w:rPr>
        <w:t>ПОЛОЖЕНИЕ ОБ ОПЛАТЕ ТРУДА РАБОТНИКОВ МУНИЦИПАЛЬНОГО КАЗЕННОГО УЧРЕЖДЕНИЯ КУЛЬТУРЫ «ПОЧЕПСКОЙ СЕЛЬСКИЙ ДОМ КУЛЬТУРЫ» ЛИСКИНСКОГО МУНИЦИПАЛЬНОГО РАЙОНА ВОРОНЕЖСКОЙ ОБЛАСТИ</w:t>
      </w:r>
    </w:p>
    <w:bookmarkEnd w:id="1"/>
    <w:p w:rsidR="00445964" w:rsidRPr="00445964" w:rsidRDefault="00445964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445964">
      <w:pPr>
        <w:pStyle w:val="a8"/>
        <w:jc w:val="center"/>
        <w:rPr>
          <w:b/>
          <w:sz w:val="28"/>
          <w:szCs w:val="28"/>
        </w:rPr>
      </w:pPr>
      <w:r w:rsidRPr="00445964">
        <w:rPr>
          <w:b/>
          <w:sz w:val="28"/>
          <w:szCs w:val="28"/>
          <w:lang w:val="en-US"/>
        </w:rPr>
        <w:t>I</w:t>
      </w:r>
      <w:r w:rsidRPr="00445964">
        <w:rPr>
          <w:b/>
          <w:sz w:val="28"/>
          <w:szCs w:val="28"/>
        </w:rPr>
        <w:t>.</w:t>
      </w:r>
      <w:r w:rsidR="00445964">
        <w:rPr>
          <w:b/>
          <w:sz w:val="28"/>
          <w:szCs w:val="28"/>
        </w:rPr>
        <w:t xml:space="preserve"> </w:t>
      </w:r>
      <w:r w:rsidRPr="00445964">
        <w:rPr>
          <w:b/>
          <w:sz w:val="28"/>
          <w:szCs w:val="28"/>
        </w:rPr>
        <w:t>Общие положения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1.1. Настоящее Положение об оплате труда работников  муниципального казенного  учреждения культуры «Почепской сельский Дом культуры» «Лискинского муниципального района  Воронежской области (далее –  Положение), разработано в соответствии </w:t>
      </w:r>
      <w:proofErr w:type="spellStart"/>
      <w:r w:rsidRPr="00445964">
        <w:rPr>
          <w:sz w:val="28"/>
          <w:szCs w:val="28"/>
        </w:rPr>
        <w:t>c</w:t>
      </w:r>
      <w:proofErr w:type="spellEnd"/>
      <w:r w:rsidRPr="00445964">
        <w:rPr>
          <w:sz w:val="28"/>
          <w:szCs w:val="28"/>
        </w:rPr>
        <w:t xml:space="preserve"> Трудовым кодексом Российской Федерации; </w:t>
      </w:r>
      <w:hyperlink r:id="rId5" w:history="1">
        <w:r w:rsidRPr="00445964">
          <w:rPr>
            <w:rStyle w:val="a9"/>
            <w:sz w:val="28"/>
            <w:szCs w:val="28"/>
          </w:rPr>
          <w:t>постановлением</w:t>
        </w:r>
      </w:hyperlink>
      <w:r w:rsidRPr="00445964">
        <w:rPr>
          <w:sz w:val="28"/>
          <w:szCs w:val="28"/>
        </w:rPr>
        <w:t xml:space="preserve"> администрации Лискинского муниципального района Воронежской области от 26.10.2009 № 2609-а «О введении новых систем оплаты труда работников муниципальных учреждений» и иными нормативными правовыми актами Российской Федерации, нормативными правовыми актами Воронежской области, содержащими нормы трудового права.</w:t>
      </w:r>
    </w:p>
    <w:p w:rsidR="00445964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1.2.  Положение включает в себя:</w:t>
      </w:r>
    </w:p>
    <w:p w:rsidR="00CC0117" w:rsidRPr="00445964" w:rsidRDefault="00445964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</w:t>
      </w:r>
      <w:r w:rsidR="00CC0117" w:rsidRPr="00445964">
        <w:rPr>
          <w:sz w:val="28"/>
          <w:szCs w:val="28"/>
        </w:rPr>
        <w:t xml:space="preserve"> размеры окладов (должностных окладов), ставок заработной платы </w:t>
      </w:r>
      <w:proofErr w:type="gramStart"/>
      <w:r w:rsidR="00CC0117" w:rsidRPr="00445964">
        <w:rPr>
          <w:sz w:val="28"/>
          <w:szCs w:val="28"/>
        </w:rPr>
        <w:t>работников</w:t>
      </w:r>
      <w:proofErr w:type="gramEnd"/>
      <w:r w:rsidR="00CC0117" w:rsidRPr="00445964">
        <w:rPr>
          <w:sz w:val="28"/>
          <w:szCs w:val="28"/>
        </w:rPr>
        <w:t xml:space="preserve"> на основе отнесения занимаемых ими должностей;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наименования, условия осуществления и размеры выплат</w:t>
      </w:r>
      <w:r w:rsidRPr="00445964">
        <w:rPr>
          <w:color w:val="FF0000"/>
          <w:sz w:val="28"/>
          <w:szCs w:val="28"/>
        </w:rPr>
        <w:t xml:space="preserve"> </w:t>
      </w:r>
      <w:r w:rsidRPr="00445964">
        <w:rPr>
          <w:sz w:val="28"/>
          <w:szCs w:val="28"/>
        </w:rPr>
        <w:t xml:space="preserve">компенсационного и стимулирующего характера; 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условия оплаты труда руководителя учреждения, его заместителя, размеры и условия осуществления выплат компенсационного и стимулирующего характера;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условия осуществления иных выплат.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1.3. Фонд оплаты труда работников учреждения формируется на календарный год исходя из объема лимитов бюджетных обязательств и средств, поступающих от приносящей доход деятельности.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1.4. Заработная плата работников учреждения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</w:t>
      </w:r>
      <w:r w:rsidRPr="00445964">
        <w:rPr>
          <w:sz w:val="28"/>
          <w:szCs w:val="28"/>
        </w:rPr>
        <w:lastRenderedPageBreak/>
        <w:t>условии сохранения объема трудовых (должностных) обязанностей работников и выполнения ими работ той же квалификации.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1.5. Условия оплаты труда, включая размер оклада (должностного оклада) работника,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1.6.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 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фактический выполненный объем работ.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1.7.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</w:t>
      </w:r>
      <w:hyperlink r:id="rId6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 w:rsidRPr="00445964">
          <w:rPr>
            <w:rStyle w:val="a9"/>
            <w:sz w:val="28"/>
            <w:szCs w:val="28"/>
          </w:rPr>
          <w:t xml:space="preserve">минимального </w:t>
        </w:r>
        <w:proofErr w:type="gramStart"/>
        <w:r w:rsidRPr="00445964">
          <w:rPr>
            <w:rStyle w:val="a9"/>
            <w:sz w:val="28"/>
            <w:szCs w:val="28"/>
          </w:rPr>
          <w:t>размера оплаты труда</w:t>
        </w:r>
        <w:proofErr w:type="gramEnd"/>
      </w:hyperlink>
      <w:r w:rsidRPr="00445964">
        <w:rPr>
          <w:sz w:val="28"/>
          <w:szCs w:val="28"/>
        </w:rPr>
        <w:t>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1.8. Штатное расписание учреждения </w:t>
      </w:r>
      <w:proofErr w:type="gramStart"/>
      <w:r w:rsidRPr="00445964">
        <w:rPr>
          <w:sz w:val="28"/>
          <w:szCs w:val="28"/>
        </w:rPr>
        <w:t>утверждается руководителем этого учреждения и включает</w:t>
      </w:r>
      <w:proofErr w:type="gramEnd"/>
      <w:r w:rsidRPr="00445964">
        <w:rPr>
          <w:sz w:val="28"/>
          <w:szCs w:val="28"/>
        </w:rPr>
        <w:t xml:space="preserve"> в себя все должности служащих  данного учреждения.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445964" w:rsidRDefault="00445964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445964">
      <w:pPr>
        <w:pStyle w:val="a8"/>
        <w:jc w:val="center"/>
        <w:rPr>
          <w:b/>
          <w:sz w:val="28"/>
          <w:szCs w:val="28"/>
        </w:rPr>
      </w:pPr>
      <w:r w:rsidRPr="00445964">
        <w:rPr>
          <w:b/>
          <w:sz w:val="28"/>
          <w:szCs w:val="28"/>
          <w:lang w:val="en-US"/>
        </w:rPr>
        <w:t>II</w:t>
      </w:r>
      <w:r w:rsidRPr="00445964">
        <w:rPr>
          <w:b/>
          <w:sz w:val="28"/>
          <w:szCs w:val="28"/>
        </w:rPr>
        <w:t>. Порядок и условия оплаты труда работников учреждения</w:t>
      </w:r>
    </w:p>
    <w:p w:rsidR="00445964" w:rsidRDefault="00445964" w:rsidP="00445964">
      <w:pPr>
        <w:pStyle w:val="a8"/>
        <w:ind w:firstLine="708"/>
        <w:jc w:val="both"/>
        <w:rPr>
          <w:sz w:val="28"/>
          <w:szCs w:val="28"/>
        </w:rPr>
      </w:pP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2.1. Размеры должностных окладов работников учреждения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CC0117" w:rsidRPr="00445964" w:rsidRDefault="00CC0117" w:rsidP="00971863">
      <w:pPr>
        <w:pStyle w:val="a8"/>
        <w:ind w:firstLine="708"/>
        <w:jc w:val="both"/>
        <w:rPr>
          <w:spacing w:val="-8"/>
          <w:sz w:val="28"/>
          <w:szCs w:val="28"/>
        </w:rPr>
      </w:pPr>
      <w:r w:rsidRPr="00445964">
        <w:rPr>
          <w:sz w:val="28"/>
          <w:szCs w:val="28"/>
        </w:rPr>
        <w:t>2.2. К окладу (должностному окладу) работников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445964">
        <w:rPr>
          <w:spacing w:val="-8"/>
          <w:sz w:val="28"/>
          <w:szCs w:val="28"/>
        </w:rPr>
        <w:t xml:space="preserve"> коэффициенты:</w:t>
      </w:r>
    </w:p>
    <w:p w:rsidR="00CC0117" w:rsidRPr="00445964" w:rsidRDefault="00CC0117" w:rsidP="00445964">
      <w:pPr>
        <w:pStyle w:val="a8"/>
        <w:jc w:val="both"/>
        <w:rPr>
          <w:spacing w:val="-8"/>
          <w:sz w:val="28"/>
          <w:szCs w:val="28"/>
        </w:rPr>
      </w:pPr>
      <w:r w:rsidRPr="00445964">
        <w:rPr>
          <w:spacing w:val="-8"/>
          <w:sz w:val="28"/>
          <w:szCs w:val="28"/>
        </w:rPr>
        <w:t>- за работу в учреждении (структурном подразделении учреждения), расположенном в сельской местности;</w:t>
      </w:r>
    </w:p>
    <w:p w:rsidR="00CC0117" w:rsidRPr="00445964" w:rsidRDefault="00CC0117" w:rsidP="00445964">
      <w:pPr>
        <w:pStyle w:val="a8"/>
        <w:jc w:val="both"/>
        <w:rPr>
          <w:spacing w:val="-8"/>
          <w:sz w:val="28"/>
          <w:szCs w:val="28"/>
        </w:rPr>
      </w:pPr>
      <w:r w:rsidRPr="00445964">
        <w:rPr>
          <w:spacing w:val="-8"/>
          <w:sz w:val="28"/>
          <w:szCs w:val="28"/>
        </w:rPr>
        <w:t>- персональный повышающий коэффициент.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lastRenderedPageBreak/>
        <w:t xml:space="preserve">Применение всех повышающих коэффициентов к окладу не </w:t>
      </w:r>
      <w:proofErr w:type="gramStart"/>
      <w:r w:rsidRPr="00445964">
        <w:rPr>
          <w:sz w:val="28"/>
          <w:szCs w:val="28"/>
        </w:rPr>
        <w:t>образует новый оклад и не учитывается</w:t>
      </w:r>
      <w:proofErr w:type="gramEnd"/>
      <w:r w:rsidRPr="00445964">
        <w:rPr>
          <w:sz w:val="28"/>
          <w:szCs w:val="28"/>
        </w:rPr>
        <w:t xml:space="preserve"> при начислении компенсационных и стимулирующих выплат.</w:t>
      </w:r>
    </w:p>
    <w:p w:rsidR="00CC0117" w:rsidRPr="00445964" w:rsidRDefault="00CC0117" w:rsidP="00971863">
      <w:pPr>
        <w:pStyle w:val="a8"/>
        <w:ind w:firstLine="708"/>
        <w:jc w:val="both"/>
        <w:rPr>
          <w:spacing w:val="-8"/>
          <w:sz w:val="28"/>
          <w:szCs w:val="28"/>
        </w:rPr>
      </w:pPr>
      <w:r w:rsidRPr="00445964">
        <w:rPr>
          <w:spacing w:val="-8"/>
          <w:sz w:val="28"/>
          <w:szCs w:val="28"/>
        </w:rPr>
        <w:t>Рекомендуемый повышающий коэффициент за работу в учреждении (структурном подразделении учреждения), расположенном в сельской местности – 0,25.</w:t>
      </w:r>
    </w:p>
    <w:p w:rsidR="00CC0117" w:rsidRPr="00445964" w:rsidRDefault="00CC0117" w:rsidP="00971863">
      <w:pPr>
        <w:pStyle w:val="a8"/>
        <w:ind w:firstLine="708"/>
        <w:jc w:val="both"/>
        <w:rPr>
          <w:spacing w:val="-6"/>
          <w:sz w:val="28"/>
          <w:szCs w:val="28"/>
        </w:rPr>
      </w:pPr>
      <w:r w:rsidRPr="00445964">
        <w:rPr>
          <w:sz w:val="28"/>
          <w:szCs w:val="28"/>
        </w:rPr>
        <w:t xml:space="preserve">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</w:t>
      </w:r>
      <w:r w:rsidRPr="00445964">
        <w:rPr>
          <w:spacing w:val="-6"/>
          <w:sz w:val="28"/>
          <w:szCs w:val="28"/>
        </w:rPr>
        <w:t>Рекомендуемый размер повышающего коэффициента – в пределах 3,0.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2.3. Размеры должностных окладов работников муниципального казенного учреждения культуры «Почепской сельский Дом культуры» определяются в соответствии с таблицами:</w:t>
      </w:r>
    </w:p>
    <w:p w:rsidR="00CC0117" w:rsidRPr="00445964" w:rsidRDefault="00CC0117" w:rsidP="00971863">
      <w:pPr>
        <w:pStyle w:val="a8"/>
        <w:jc w:val="right"/>
        <w:rPr>
          <w:sz w:val="28"/>
          <w:szCs w:val="28"/>
        </w:rPr>
      </w:pPr>
      <w:r w:rsidRPr="00445964">
        <w:rPr>
          <w:sz w:val="28"/>
          <w:szCs w:val="28"/>
        </w:rPr>
        <w:t xml:space="preserve">                                                                                             Таблица 1</w:t>
      </w: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</w:rPr>
        <w:t>Размеры должностных окладов работников культуры</w:t>
      </w:r>
    </w:p>
    <w:tbl>
      <w:tblPr>
        <w:tblW w:w="5000" w:type="pct"/>
        <w:tblLook w:val="04A0"/>
      </w:tblPr>
      <w:tblGrid>
        <w:gridCol w:w="4927"/>
        <w:gridCol w:w="4644"/>
      </w:tblGrid>
      <w:tr w:rsidR="00CC0117" w:rsidRPr="00971863" w:rsidTr="00971863">
        <w:trPr>
          <w:trHeight w:val="567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971863" w:rsidRDefault="00CC0117" w:rsidP="00971863">
            <w:pPr>
              <w:pStyle w:val="a8"/>
              <w:rPr>
                <w:sz w:val="28"/>
                <w:szCs w:val="28"/>
              </w:rPr>
            </w:pPr>
            <w:r w:rsidRPr="00971863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7" w:rsidRPr="00971863" w:rsidRDefault="00CC0117" w:rsidP="00971863">
            <w:pPr>
              <w:pStyle w:val="a8"/>
              <w:rPr>
                <w:sz w:val="28"/>
                <w:szCs w:val="28"/>
              </w:rPr>
            </w:pPr>
            <w:r w:rsidRPr="00971863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C0117" w:rsidRPr="00971863" w:rsidTr="00971863">
        <w:trPr>
          <w:trHeight w:val="239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971863" w:rsidRDefault="00CC0117" w:rsidP="00971863">
            <w:pPr>
              <w:pStyle w:val="a8"/>
              <w:rPr>
                <w:sz w:val="28"/>
                <w:szCs w:val="28"/>
              </w:rPr>
            </w:pPr>
            <w:r w:rsidRPr="00971863">
              <w:rPr>
                <w:sz w:val="28"/>
                <w:szCs w:val="28"/>
              </w:rPr>
              <w:t>1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117" w:rsidRPr="00971863" w:rsidRDefault="00CC0117" w:rsidP="00971863">
            <w:pPr>
              <w:pStyle w:val="a8"/>
              <w:rPr>
                <w:sz w:val="28"/>
                <w:szCs w:val="28"/>
              </w:rPr>
            </w:pPr>
            <w:r w:rsidRPr="00971863">
              <w:rPr>
                <w:sz w:val="28"/>
                <w:szCs w:val="28"/>
              </w:rPr>
              <w:t>2</w:t>
            </w:r>
          </w:p>
        </w:tc>
      </w:tr>
      <w:tr w:rsidR="00CC0117" w:rsidRPr="00971863" w:rsidTr="00971863">
        <w:trPr>
          <w:trHeight w:val="273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971863" w:rsidRDefault="00CC0117" w:rsidP="00971863">
            <w:pPr>
              <w:pStyle w:val="a8"/>
              <w:rPr>
                <w:sz w:val="28"/>
                <w:szCs w:val="28"/>
              </w:rPr>
            </w:pPr>
            <w:proofErr w:type="spellStart"/>
            <w:r w:rsidRPr="00971863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117" w:rsidRPr="00971863" w:rsidRDefault="00214E80" w:rsidP="006370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064">
              <w:rPr>
                <w:sz w:val="28"/>
                <w:szCs w:val="28"/>
              </w:rPr>
              <w:t>3561</w:t>
            </w:r>
          </w:p>
        </w:tc>
      </w:tr>
    </w:tbl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971863">
      <w:pPr>
        <w:pStyle w:val="a8"/>
        <w:jc w:val="right"/>
        <w:rPr>
          <w:sz w:val="28"/>
          <w:szCs w:val="28"/>
        </w:rPr>
      </w:pPr>
      <w:r w:rsidRPr="00445964">
        <w:rPr>
          <w:sz w:val="28"/>
          <w:szCs w:val="28"/>
        </w:rPr>
        <w:t>Таблица 2</w:t>
      </w: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</w:rPr>
        <w:t>Размеры должностных окладов</w:t>
      </w:r>
      <w:r w:rsidR="00971863" w:rsidRPr="00971863">
        <w:rPr>
          <w:b/>
          <w:sz w:val="28"/>
          <w:szCs w:val="28"/>
        </w:rPr>
        <w:t xml:space="preserve"> </w:t>
      </w:r>
      <w:r w:rsidRPr="00971863">
        <w:rPr>
          <w:b/>
          <w:sz w:val="28"/>
          <w:szCs w:val="28"/>
        </w:rPr>
        <w:t>должностей руководителей и специалистов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4"/>
      </w:tblGrid>
      <w:tr w:rsidR="00CC0117" w:rsidRPr="00445964" w:rsidTr="00971863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 xml:space="preserve"> Размер должностного оклада (руб.)</w:t>
            </w:r>
          </w:p>
        </w:tc>
      </w:tr>
      <w:tr w:rsidR="00CC0117" w:rsidRPr="00445964" w:rsidTr="00971863">
        <w:trPr>
          <w:trHeight w:val="274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2</w:t>
            </w:r>
          </w:p>
        </w:tc>
      </w:tr>
      <w:tr w:rsidR="00CC0117" w:rsidRPr="00445964" w:rsidTr="00971863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Заведующий филиалом «</w:t>
            </w:r>
            <w:proofErr w:type="spellStart"/>
            <w:r w:rsidRPr="00445964">
              <w:rPr>
                <w:sz w:val="28"/>
                <w:szCs w:val="28"/>
              </w:rPr>
              <w:t>Ермоловский</w:t>
            </w:r>
            <w:proofErr w:type="spellEnd"/>
            <w:r w:rsidRPr="00445964">
              <w:rPr>
                <w:sz w:val="28"/>
                <w:szCs w:val="28"/>
              </w:rPr>
              <w:t xml:space="preserve"> сельский Дом культуры»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214E80" w:rsidP="0063706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064">
              <w:rPr>
                <w:sz w:val="28"/>
                <w:szCs w:val="28"/>
              </w:rPr>
              <w:t>7889</w:t>
            </w:r>
          </w:p>
        </w:tc>
      </w:tr>
    </w:tbl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  <w:lang w:val="en-US"/>
        </w:rPr>
        <w:t>III</w:t>
      </w:r>
      <w:r w:rsidRPr="00971863">
        <w:rPr>
          <w:b/>
          <w:sz w:val="28"/>
          <w:szCs w:val="28"/>
        </w:rPr>
        <w:t>. Порядок и условия</w:t>
      </w: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</w:rPr>
        <w:t>установления доплат за совмещение должностей, оплата за работу в выходные и праздничные дни.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971863">
      <w:pPr>
        <w:pStyle w:val="a8"/>
        <w:ind w:firstLine="708"/>
        <w:jc w:val="both"/>
        <w:rPr>
          <w:spacing w:val="-6"/>
          <w:sz w:val="28"/>
          <w:szCs w:val="28"/>
        </w:rPr>
      </w:pPr>
      <w:r w:rsidRPr="00445964">
        <w:rPr>
          <w:sz w:val="28"/>
          <w:szCs w:val="28"/>
        </w:rPr>
        <w:t xml:space="preserve">3.1.  </w:t>
      </w:r>
      <w:r w:rsidRPr="00445964">
        <w:rPr>
          <w:spacing w:val="-6"/>
          <w:sz w:val="28"/>
          <w:szCs w:val="28"/>
        </w:rPr>
        <w:t>Доплата за совмещение должностей устанавливается работнику при совмещении им должностей.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CC0117" w:rsidRPr="00445964" w:rsidRDefault="00CC0117" w:rsidP="00971863">
      <w:pPr>
        <w:pStyle w:val="a8"/>
        <w:ind w:firstLine="708"/>
        <w:jc w:val="both"/>
        <w:rPr>
          <w:spacing w:val="-6"/>
          <w:sz w:val="28"/>
          <w:szCs w:val="28"/>
        </w:rPr>
      </w:pPr>
      <w:r w:rsidRPr="00445964">
        <w:rPr>
          <w:spacing w:val="-6"/>
          <w:sz w:val="28"/>
          <w:szCs w:val="28"/>
        </w:rPr>
        <w:t>3.2. Размер доплаты за совмещение и срок</w:t>
      </w:r>
      <w:proofErr w:type="gramStart"/>
      <w:r w:rsidRPr="00445964">
        <w:rPr>
          <w:spacing w:val="-6"/>
          <w:sz w:val="28"/>
          <w:szCs w:val="28"/>
        </w:rPr>
        <w:t xml:space="preserve"> ,</w:t>
      </w:r>
      <w:proofErr w:type="gramEnd"/>
      <w:r w:rsidRPr="00445964">
        <w:rPr>
          <w:spacing w:val="-6"/>
          <w:sz w:val="28"/>
          <w:szCs w:val="28"/>
        </w:rPr>
        <w:t xml:space="preserve"> на который она устанавливается,  при внешнем совместительстве определяется по соглашению сторон трудового договора с учетом содержания и объема работ. Работникам </w:t>
      </w:r>
      <w:r w:rsidRPr="00445964">
        <w:rPr>
          <w:spacing w:val="-6"/>
          <w:sz w:val="28"/>
          <w:szCs w:val="28"/>
        </w:rPr>
        <w:lastRenderedPageBreak/>
        <w:t>учреждений культуры, работающим по внешнему совместительству, выплачивается стимулирующая надбавка - повышающий коэффициент за работу в учреждении, расположенном в сельской местности в размере 25 % 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3.3 Специфика работы работников культуры предполагает работу в выходные и праздничные дни. По желанию работника, работавшего в выходной или нерабочий праздничный день, ему может быть предоставлен другой день отдыха. В </w:t>
      </w:r>
      <w:proofErr w:type="gramStart"/>
      <w:r w:rsidRPr="00445964">
        <w:rPr>
          <w:sz w:val="28"/>
          <w:szCs w:val="28"/>
        </w:rPr>
        <w:t>этом</w:t>
      </w:r>
      <w:proofErr w:type="gramEnd"/>
      <w:r w:rsidRPr="00445964">
        <w:rPr>
          <w:sz w:val="28"/>
          <w:szCs w:val="28"/>
        </w:rPr>
        <w:t xml:space="preserve">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  <w:lang w:val="en-US"/>
        </w:rPr>
        <w:t>IV</w:t>
      </w:r>
      <w:r w:rsidRPr="00971863">
        <w:rPr>
          <w:b/>
          <w:sz w:val="28"/>
          <w:szCs w:val="28"/>
        </w:rPr>
        <w:t>. Порядок и условия</w:t>
      </w: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</w:rPr>
        <w:t>установления выплат стимулирующего характера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4.1. Работникам могут быть установлены следующие выплаты стимулирующего характера: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pacing w:val="-8"/>
          <w:sz w:val="28"/>
          <w:szCs w:val="28"/>
        </w:rPr>
        <w:t xml:space="preserve">- </w:t>
      </w:r>
      <w:r w:rsidRPr="00445964">
        <w:rPr>
          <w:sz w:val="28"/>
          <w:szCs w:val="28"/>
        </w:rPr>
        <w:t>за интенсивность и высокие результаты работы;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за качество выполняемых работ;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pacing w:val="-8"/>
          <w:sz w:val="28"/>
          <w:szCs w:val="28"/>
        </w:rPr>
        <w:t xml:space="preserve">- </w:t>
      </w:r>
      <w:r w:rsidRPr="00445964">
        <w:rPr>
          <w:sz w:val="28"/>
          <w:szCs w:val="28"/>
        </w:rPr>
        <w:t>за стаж непрерывной работы, выслугу лет;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премиальные выплаты по итогам работы.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pacing w:val="-8"/>
          <w:sz w:val="28"/>
          <w:szCs w:val="28"/>
        </w:rPr>
        <w:t>4.3. Надбавка за интенсивность и высокие результаты работы</w:t>
      </w:r>
      <w:r w:rsidRPr="00445964">
        <w:rPr>
          <w:sz w:val="28"/>
          <w:szCs w:val="28"/>
        </w:rPr>
        <w:t xml:space="preserve"> устанавливается работникам учреждения в размере до 100 процентов от оклада (должностного оклада) в зависимости от их фактической загруженности, особого режима работы, организации и проведения мероприятий, направленных на повышение авторитета и имиджа учреждения среди населения. 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4.4. Рекомендуется устанавливать работникам учреждения следующие выплаты, учитывающие качество выполняемых работ: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за профессиональное мастерство;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Конкретные размеры выплат устанавливаются коллективным договором, локальным нормативным актом, принимаемым с учетом мнения представительного органа работников.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Решение о введении соответствующих выплат принимается руководителем учреждением с учетом обеспечения указанных выплат финансовыми средствами.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4.5. Стимулирующая надбавка за стаж и выслугу лет – устанавливается работникам, занимающим должности руководителей и специалистов  в зависимости от общего количества лет, проработанных в государственных (муниципальных) учреждениях культуры и искусства. 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Для работников муниципального учреждения культуры «Почепской сельский Дом культуры» устанавливаются надбавки в процентах от оклада за выслугу лет: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lastRenderedPageBreak/>
        <w:t>- при выслуге лет от 5 лет до 10 лет – 10%;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при выслу</w:t>
      </w:r>
      <w:r w:rsidR="00971863">
        <w:rPr>
          <w:sz w:val="28"/>
          <w:szCs w:val="28"/>
        </w:rPr>
        <w:t>ге лет от 10 лет до 15 лет – 15</w:t>
      </w:r>
      <w:r w:rsidRPr="00445964">
        <w:rPr>
          <w:sz w:val="28"/>
          <w:szCs w:val="28"/>
        </w:rPr>
        <w:t>%;</w:t>
      </w:r>
    </w:p>
    <w:p w:rsidR="001F61FA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при выслуге лет</w:t>
      </w:r>
      <w:r w:rsidR="005802E5">
        <w:rPr>
          <w:sz w:val="28"/>
          <w:szCs w:val="28"/>
        </w:rPr>
        <w:t xml:space="preserve"> свыше</w:t>
      </w:r>
      <w:r w:rsidRPr="00445964">
        <w:rPr>
          <w:sz w:val="28"/>
          <w:szCs w:val="28"/>
        </w:rPr>
        <w:t xml:space="preserve"> 15 лет  – 20%;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В стаж работы, дающий право на получение ежемесячной надбавки за выслугу лет включаются: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время работы в учреждениях культуры и искусства;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- время прохождения </w:t>
      </w:r>
      <w:proofErr w:type="gramStart"/>
      <w:r w:rsidRPr="00445964">
        <w:rPr>
          <w:sz w:val="28"/>
          <w:szCs w:val="28"/>
        </w:rPr>
        <w:t>военной</w:t>
      </w:r>
      <w:proofErr w:type="gramEnd"/>
      <w:r w:rsidRPr="00445964">
        <w:rPr>
          <w:sz w:val="28"/>
          <w:szCs w:val="28"/>
        </w:rPr>
        <w:t xml:space="preserve"> службы по призыву, при условии поступления на работу в учреждения культуры после окончания призыва;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 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4.6. Начисление всех стимулирующих выплат не </w:t>
      </w:r>
      <w:proofErr w:type="gramStart"/>
      <w:r w:rsidRPr="00445964">
        <w:rPr>
          <w:sz w:val="28"/>
          <w:szCs w:val="28"/>
        </w:rPr>
        <w:t>образует новый оклад и не учитывается</w:t>
      </w:r>
      <w:proofErr w:type="gramEnd"/>
      <w:r w:rsidRPr="00445964">
        <w:rPr>
          <w:sz w:val="28"/>
          <w:szCs w:val="28"/>
        </w:rPr>
        <w:t xml:space="preserve"> при начислении компенсационных выплат.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4.7. В </w:t>
      </w:r>
      <w:proofErr w:type="gramStart"/>
      <w:r w:rsidRPr="00445964">
        <w:rPr>
          <w:sz w:val="28"/>
          <w:szCs w:val="28"/>
        </w:rPr>
        <w:t>целях</w:t>
      </w:r>
      <w:proofErr w:type="gramEnd"/>
      <w:r w:rsidRPr="00445964">
        <w:rPr>
          <w:sz w:val="28"/>
          <w:szCs w:val="28"/>
        </w:rPr>
        <w:t xml:space="preserve">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по итогам работы (за месяц, квартал, год);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единовременное премирование.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4.7.1. Премиальные выплаты по итогам работы (за месяц, квартал, год) осуществляются по решению руководителя учреждения, с учетом мнения представительного органа работников,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 Показатели премирования устанавливаются локальным нормативным актом учреждения.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4.7.2. Работникам учреждений могут выплачиваться единовременные премии: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proofErr w:type="gramStart"/>
      <w:r w:rsidRPr="00445964">
        <w:rPr>
          <w:sz w:val="28"/>
          <w:szCs w:val="28"/>
        </w:rPr>
        <w:t>- при поощрении Президентом Российской Федерации, Правительством Российской Федерации, Правительством Воронежской области, главой Лискинского муниципального района, при присвоении почетных званий 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 труда работников учреждения, а также средств от приносящей доход</w:t>
      </w:r>
      <w:proofErr w:type="gramEnd"/>
      <w:r w:rsidRPr="00445964">
        <w:rPr>
          <w:sz w:val="28"/>
          <w:szCs w:val="28"/>
        </w:rPr>
        <w:t xml:space="preserve"> деятельности, направленных учреждением на оплату труда работников;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по итогам выполнения особо важных и сложных заданий.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4.8. Порядок и условия определения размеров премий, указанных в пункте 4.7.1. настоящего Примерного положения, устанавливаются положением о материальном стимулировании работников учреждения, как в </w:t>
      </w:r>
      <w:r w:rsidRPr="00445964">
        <w:rPr>
          <w:sz w:val="28"/>
          <w:szCs w:val="28"/>
        </w:rPr>
        <w:lastRenderedPageBreak/>
        <w:t>абсолютном значении, так и в процентном отношении к окладу (должностному окладу).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Установление условий для выплаты премий, не связанных с результативностью работы, не допускается.</w:t>
      </w:r>
    </w:p>
    <w:p w:rsidR="00CC0117" w:rsidRPr="001F61FA" w:rsidRDefault="00CC0117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  <w:lang w:val="en-US"/>
        </w:rPr>
        <w:t>V</w:t>
      </w:r>
      <w:r w:rsidRPr="001F61FA">
        <w:rPr>
          <w:b/>
          <w:sz w:val="28"/>
          <w:szCs w:val="28"/>
        </w:rPr>
        <w:t>. Условия оплаты труда руководителя учреждения и</w:t>
      </w:r>
    </w:p>
    <w:p w:rsidR="00CC0117" w:rsidRPr="001F61FA" w:rsidRDefault="00CC0117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</w:rPr>
        <w:t>его заместителя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5.1. Заработная плата руководителя учреждения и его заместителя складывается из базового оклада, персонального повышающего коэффициента, устанавливаемого учредителем и выплат компенсационного и стимулирующего характера.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3"/>
        <w:gridCol w:w="2858"/>
      </w:tblGrid>
      <w:tr w:rsidR="00CC0117" w:rsidRPr="00445964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 xml:space="preserve"> Размер базового  должностного оклада (руб.)</w:t>
            </w:r>
          </w:p>
        </w:tc>
      </w:tr>
      <w:tr w:rsidR="00CC0117" w:rsidRPr="00445964" w:rsidTr="00CC0117">
        <w:trPr>
          <w:trHeight w:val="274"/>
        </w:trPr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2</w:t>
            </w:r>
          </w:p>
        </w:tc>
      </w:tr>
      <w:tr w:rsidR="00CC0117" w:rsidRPr="00445964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Директор МКУК «Почепской СДК»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214E80" w:rsidP="001C7A61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A61">
              <w:rPr>
                <w:sz w:val="28"/>
                <w:szCs w:val="28"/>
              </w:rPr>
              <w:t>7960</w:t>
            </w:r>
          </w:p>
        </w:tc>
      </w:tr>
      <w:tr w:rsidR="00CC0117" w:rsidRPr="00445964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1F61FA" w:rsidP="0044596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1C7A61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1</w:t>
            </w:r>
            <w:r w:rsidR="00637064">
              <w:rPr>
                <w:sz w:val="28"/>
                <w:szCs w:val="28"/>
              </w:rPr>
              <w:t>6</w:t>
            </w:r>
            <w:r w:rsidR="001C7A61">
              <w:rPr>
                <w:sz w:val="28"/>
                <w:szCs w:val="28"/>
              </w:rPr>
              <w:t>164</w:t>
            </w:r>
          </w:p>
        </w:tc>
      </w:tr>
    </w:tbl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Заработная плата заместителя руководителя  состоит из базового оклада,  выплат компенсационного и стимулирующего характера.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Базовый оклад заместителя руководителя учреждения устанавливается на 10-30 процентов ниже базового оклада руководителя этого учреждения.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5.2. Условия оплаты труда руководителя учреждения устанавливаются в трудовом договоре, заключаемом на основе типовой </w:t>
      </w:r>
      <w:hyperlink r:id="rId7" w:tooltip="Постановление Правительства РФ от 12.04.2013 N 329 &quot;О типовой форме трудового договора с руководителем государственного (муниципального) учреждения&quot;{КонсультантПлюс}" w:history="1">
        <w:r w:rsidRPr="00445964">
          <w:rPr>
            <w:rStyle w:val="a9"/>
            <w:sz w:val="28"/>
            <w:szCs w:val="28"/>
          </w:rPr>
          <w:t>формы</w:t>
        </w:r>
      </w:hyperlink>
      <w:r w:rsidRPr="00445964">
        <w:rPr>
          <w:sz w:val="28"/>
          <w:szCs w:val="28"/>
        </w:rPr>
        <w:t xml:space="preserve">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5.3. В </w:t>
      </w:r>
      <w:proofErr w:type="gramStart"/>
      <w:r w:rsidRPr="00445964">
        <w:rPr>
          <w:sz w:val="28"/>
          <w:szCs w:val="28"/>
        </w:rPr>
        <w:t>целях</w:t>
      </w:r>
      <w:proofErr w:type="gramEnd"/>
      <w:r w:rsidRPr="00445964">
        <w:rPr>
          <w:sz w:val="28"/>
          <w:szCs w:val="28"/>
        </w:rPr>
        <w:t xml:space="preserve">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pacing w:val="-8"/>
          <w:sz w:val="28"/>
          <w:szCs w:val="28"/>
        </w:rPr>
        <w:t xml:space="preserve">-  </w:t>
      </w:r>
      <w:r w:rsidRPr="00445964">
        <w:rPr>
          <w:sz w:val="28"/>
          <w:szCs w:val="28"/>
        </w:rPr>
        <w:t>за интенсивность и высокие результаты работы;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pacing w:val="-8"/>
          <w:sz w:val="28"/>
          <w:szCs w:val="28"/>
        </w:rPr>
        <w:t xml:space="preserve">-  </w:t>
      </w:r>
      <w:r w:rsidRPr="00445964">
        <w:rPr>
          <w:sz w:val="28"/>
          <w:szCs w:val="28"/>
        </w:rPr>
        <w:t>за выслугу лет;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за качество выполняемых работ.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премиальные выплаты по итогам работы.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Стимулирующая надбавка за интенсивность и высокие результаты работы устанавливается руководителю учреждения учредителем в размере до 100 процентов должностного оклада в зависимости от его фактической загруженности, особого режима работы, организации и проведения </w:t>
      </w:r>
      <w:r w:rsidRPr="00445964">
        <w:rPr>
          <w:sz w:val="28"/>
          <w:szCs w:val="28"/>
        </w:rPr>
        <w:lastRenderedPageBreak/>
        <w:t>мероприятий, направленных на повышение авторитета и имиджа Почепского сельского Дома культуры среди населения.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Порядок и условия определения размеров выплат за выслугу лет  устанавливаются в соответствии с разделом </w:t>
      </w:r>
      <w:r w:rsidRPr="00445964">
        <w:rPr>
          <w:sz w:val="28"/>
          <w:szCs w:val="28"/>
          <w:lang w:val="en-US"/>
        </w:rPr>
        <w:t>IV</w:t>
      </w:r>
      <w:r w:rsidRPr="00445964">
        <w:rPr>
          <w:sz w:val="28"/>
          <w:szCs w:val="28"/>
        </w:rPr>
        <w:t xml:space="preserve"> настоящего положения.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rFonts w:eastAsia="Calibri"/>
          <w:sz w:val="28"/>
          <w:szCs w:val="28"/>
        </w:rPr>
        <w:t>Премиальные выплаты по итогам работы руководителю учреждения осуществляются в соответствии с Положением о премировании руководителя муниципального учреждения культуры (приложение №2), с учетом результатов деятельности данного учреждения в соответствии с выполнением целевых индикаторов и показателей муниципальной программы «Развитие и сохранение культуры  поселения» и в пределах фонда оплаты труда учреждения.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При наличии экономии по фонду оплаты труда в учреждении, по решению учредителя, руководителю может быть оказана материальная помощь: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при наступлении особых случаев (юбилейная дата, смерть родителей или членов семьи, стихийное бедствие, несчастный случай, в связи с существенными расходами на лечение и др.).  Перечень юбилейных дат определяется локальным актом учреждения.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5.5. Заместителю руководителя учреждения устанавливаются стимулирующие выплаты, предусмотренные разделом </w:t>
      </w:r>
      <w:r w:rsidRPr="00445964">
        <w:rPr>
          <w:sz w:val="28"/>
          <w:szCs w:val="28"/>
          <w:lang w:val="en-US"/>
        </w:rPr>
        <w:t>IV</w:t>
      </w:r>
      <w:r w:rsidRPr="00445964">
        <w:rPr>
          <w:sz w:val="28"/>
          <w:szCs w:val="28"/>
        </w:rPr>
        <w:t xml:space="preserve"> настоящего  положения.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1F61FA" w:rsidRDefault="00CC0117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  <w:lang w:val="en-US"/>
        </w:rPr>
        <w:t>VI</w:t>
      </w:r>
      <w:r w:rsidRPr="001F61FA">
        <w:rPr>
          <w:b/>
          <w:sz w:val="28"/>
          <w:szCs w:val="28"/>
        </w:rPr>
        <w:t>. Другие вопросы оплаты труда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6.1. В </w:t>
      </w:r>
      <w:proofErr w:type="gramStart"/>
      <w:r w:rsidRPr="00445964">
        <w:rPr>
          <w:sz w:val="28"/>
          <w:szCs w:val="28"/>
        </w:rPr>
        <w:t>случае</w:t>
      </w:r>
      <w:proofErr w:type="gramEnd"/>
      <w:r w:rsidRPr="00445964">
        <w:rPr>
          <w:sz w:val="28"/>
          <w:szCs w:val="28"/>
        </w:rPr>
        <w:t xml:space="preserve">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6.2. В </w:t>
      </w:r>
      <w:proofErr w:type="gramStart"/>
      <w:r w:rsidRPr="00445964">
        <w:rPr>
          <w:sz w:val="28"/>
          <w:szCs w:val="28"/>
        </w:rPr>
        <w:t>пределах</w:t>
      </w:r>
      <w:proofErr w:type="gramEnd"/>
      <w:r w:rsidRPr="00445964">
        <w:rPr>
          <w:sz w:val="28"/>
          <w:szCs w:val="28"/>
        </w:rPr>
        <w:t xml:space="preserve"> экономии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 и с учетом мнения представительного органа работников.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6.3. Ответственность за перерасход фонда оплаты труда несет руководитель учреждения.</w:t>
      </w:r>
    </w:p>
    <w:p w:rsidR="00CC0117" w:rsidRPr="00445964" w:rsidRDefault="00CC0117" w:rsidP="00445964">
      <w:pPr>
        <w:pStyle w:val="a8"/>
        <w:jc w:val="both"/>
        <w:rPr>
          <w:rFonts w:eastAsia="Calibri"/>
          <w:sz w:val="28"/>
          <w:szCs w:val="28"/>
        </w:rPr>
      </w:pPr>
    </w:p>
    <w:p w:rsidR="00CC0117" w:rsidRPr="00445964" w:rsidRDefault="00CC0117" w:rsidP="00445964">
      <w:pPr>
        <w:pStyle w:val="a8"/>
        <w:jc w:val="both"/>
        <w:rPr>
          <w:rFonts w:eastAsia="Calibri"/>
          <w:sz w:val="28"/>
          <w:szCs w:val="28"/>
        </w:rPr>
      </w:pPr>
    </w:p>
    <w:p w:rsidR="0021195B" w:rsidRPr="00445964" w:rsidRDefault="0021195B" w:rsidP="00445964">
      <w:pPr>
        <w:pStyle w:val="a8"/>
        <w:jc w:val="both"/>
        <w:rPr>
          <w:rFonts w:eastAsia="Calibri"/>
          <w:sz w:val="28"/>
          <w:szCs w:val="28"/>
          <w:lang w:eastAsia="ar-SA"/>
        </w:rPr>
      </w:pPr>
    </w:p>
    <w:p w:rsidR="0021195B" w:rsidRPr="00445964" w:rsidRDefault="0021195B" w:rsidP="00445964">
      <w:pPr>
        <w:pStyle w:val="a8"/>
        <w:jc w:val="both"/>
        <w:rPr>
          <w:rFonts w:eastAsia="Calibri"/>
          <w:sz w:val="28"/>
          <w:szCs w:val="28"/>
          <w:lang w:eastAsia="ar-SA"/>
        </w:rPr>
      </w:pPr>
    </w:p>
    <w:p w:rsidR="0021195B" w:rsidRPr="00445964" w:rsidRDefault="0021195B" w:rsidP="00445964">
      <w:pPr>
        <w:pStyle w:val="a8"/>
        <w:jc w:val="both"/>
        <w:rPr>
          <w:rFonts w:eastAsia="Calibri"/>
          <w:sz w:val="28"/>
          <w:szCs w:val="28"/>
          <w:lang w:eastAsia="ar-SA"/>
        </w:rPr>
      </w:pPr>
    </w:p>
    <w:p w:rsidR="0021195B" w:rsidRPr="00445964" w:rsidRDefault="0021195B" w:rsidP="00445964">
      <w:pPr>
        <w:pStyle w:val="a8"/>
        <w:jc w:val="both"/>
        <w:rPr>
          <w:rFonts w:eastAsia="Calibri"/>
          <w:sz w:val="28"/>
          <w:szCs w:val="28"/>
        </w:rPr>
      </w:pPr>
    </w:p>
    <w:p w:rsidR="001F61FA" w:rsidRDefault="001F61F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br w:type="page"/>
      </w:r>
    </w:p>
    <w:p w:rsidR="00CC0117" w:rsidRPr="00445964" w:rsidRDefault="00CC0117" w:rsidP="001F61FA">
      <w:pPr>
        <w:pStyle w:val="a8"/>
        <w:jc w:val="right"/>
        <w:rPr>
          <w:rFonts w:eastAsia="Calibri"/>
          <w:sz w:val="28"/>
          <w:szCs w:val="28"/>
        </w:rPr>
      </w:pPr>
      <w:r w:rsidRPr="00445964">
        <w:rPr>
          <w:rFonts w:eastAsia="Calibri"/>
          <w:sz w:val="28"/>
          <w:szCs w:val="28"/>
        </w:rPr>
        <w:lastRenderedPageBreak/>
        <w:t>Приложение № 1</w:t>
      </w:r>
    </w:p>
    <w:p w:rsidR="00CC0117" w:rsidRPr="00445964" w:rsidRDefault="00CC0117" w:rsidP="001F61FA">
      <w:pPr>
        <w:pStyle w:val="a8"/>
        <w:jc w:val="right"/>
        <w:rPr>
          <w:sz w:val="28"/>
          <w:szCs w:val="28"/>
        </w:rPr>
      </w:pPr>
      <w:r w:rsidRPr="00445964">
        <w:rPr>
          <w:sz w:val="28"/>
          <w:szCs w:val="28"/>
        </w:rPr>
        <w:t xml:space="preserve">к Положению об оплате </w:t>
      </w:r>
    </w:p>
    <w:p w:rsidR="00CC0117" w:rsidRPr="00445964" w:rsidRDefault="00CC0117" w:rsidP="001F61FA">
      <w:pPr>
        <w:pStyle w:val="a8"/>
        <w:jc w:val="right"/>
        <w:rPr>
          <w:sz w:val="28"/>
          <w:szCs w:val="28"/>
        </w:rPr>
      </w:pPr>
      <w:r w:rsidRPr="00445964">
        <w:rPr>
          <w:sz w:val="28"/>
          <w:szCs w:val="28"/>
        </w:rPr>
        <w:t>труда работников   муниципального</w:t>
      </w:r>
    </w:p>
    <w:p w:rsidR="00CC0117" w:rsidRPr="00445964" w:rsidRDefault="00CC0117" w:rsidP="001F61FA">
      <w:pPr>
        <w:pStyle w:val="a8"/>
        <w:jc w:val="right"/>
        <w:rPr>
          <w:sz w:val="28"/>
          <w:szCs w:val="28"/>
        </w:rPr>
      </w:pPr>
      <w:r w:rsidRPr="00445964">
        <w:rPr>
          <w:sz w:val="28"/>
          <w:szCs w:val="28"/>
        </w:rPr>
        <w:t xml:space="preserve">   учреждения культуры «Почепской СДК»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1F61FA" w:rsidRPr="001F61FA" w:rsidRDefault="001F61FA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</w:rPr>
        <w:t xml:space="preserve">ПОЛОЖЕНИЕ О ПРЕМИРОВАНИИ РУКОВОДИТЕЛЯ МУНИЦИПАЛЬНОГО УЧРЕЖДЕНИЯ КУЛЬТУРЫ </w:t>
      </w:r>
    </w:p>
    <w:p w:rsidR="00CC0117" w:rsidRPr="001F61FA" w:rsidRDefault="001F61FA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</w:rPr>
        <w:t>«ПОЧЕПСКОЙ СЕЛЬСКИЙ ДОМ КУЛЬТУРЫ»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Настоящее положение разработано в целях осуществления премирования руководителя муниципального казенного учреждения </w:t>
      </w:r>
      <w:r w:rsidRPr="00445964">
        <w:rPr>
          <w:rFonts w:eastAsia="Calibri"/>
          <w:sz w:val="28"/>
          <w:szCs w:val="28"/>
        </w:rPr>
        <w:t>культуры</w:t>
      </w:r>
      <w:r w:rsidRPr="00445964">
        <w:rPr>
          <w:sz w:val="28"/>
          <w:szCs w:val="28"/>
        </w:rPr>
        <w:t xml:space="preserve">,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 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Предусмотрены следующие виды премирования: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по итогам работы (за месяц, квартал, год);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за выполнение особо важных и сложных заданий;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за высокое качество выполняемых работ;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Размер премирования руководителя, порядок и критерии его выплаты устанавливаются учредителем в трудовом договоре с руководителем учреждения. 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1F61FA" w:rsidRDefault="00CC0117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</w:rPr>
        <w:t>Порядок и условия выплаты премий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1. Премирование руководителя муниципального казенного учреждения культуры по итогам работы за месяц, квартал, год производится за качественное и своевременное выполнение целевых индикаторов и  показателей муниципальной программы «Развитие и сохранение культуры поселения» по заключению комиссии учредителя, по оценке </w:t>
      </w:r>
      <w:proofErr w:type="gramStart"/>
      <w:r w:rsidRPr="00445964">
        <w:rPr>
          <w:sz w:val="28"/>
          <w:szCs w:val="28"/>
        </w:rPr>
        <w:t>выполнения показателей эффективности деятельности казенных учреждений</w:t>
      </w:r>
      <w:proofErr w:type="gramEnd"/>
      <w:r w:rsidRPr="00445964">
        <w:rPr>
          <w:sz w:val="28"/>
          <w:szCs w:val="28"/>
        </w:rPr>
        <w:t xml:space="preserve"> культуры.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 Конкретные размеры премий по итогам работы за месяц, квартал, год могут устанавливаться в абсолютном размере или в процентном отношении к окладу в соответствии с распоряжением учредителя.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2. Премирование руководителя учреждения культуры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proofErr w:type="gramStart"/>
      <w:r w:rsidRPr="00445964">
        <w:rPr>
          <w:sz w:val="28"/>
          <w:szCs w:val="28"/>
        </w:rPr>
        <w:t>Размер премии может устанавливаться как в абсолютном, так и в процентном отношении к окладу.</w:t>
      </w:r>
      <w:proofErr w:type="gramEnd"/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3. Премия за качество выполняемых работ выплачивается руководителям учреждений культуры единовременно на основании мониторинга: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lastRenderedPageBreak/>
        <w:t>- выполнения учреждением муниципального задания на высоком уровне;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оценки работы учреждения культуры со стороны потребителей услуг.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Премия за качество выполняемых работ выплачивается также в случае: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главой администрации Лискинского муниципального района,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445964">
        <w:rPr>
          <w:sz w:val="28"/>
          <w:szCs w:val="28"/>
        </w:rPr>
        <w:t>Размер премии может устанавливаться как в абсолютном, так и в процентном отношении к окладу.</w:t>
      </w:r>
      <w:proofErr w:type="gramEnd"/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Руководителю учреждения культуры</w:t>
      </w:r>
      <w:proofErr w:type="gramStart"/>
      <w:r w:rsidRPr="00445964">
        <w:rPr>
          <w:sz w:val="28"/>
          <w:szCs w:val="28"/>
        </w:rPr>
        <w:t xml:space="preserve"> ,</w:t>
      </w:r>
      <w:proofErr w:type="gramEnd"/>
      <w:r w:rsidRPr="00445964">
        <w:rPr>
          <w:sz w:val="28"/>
          <w:szCs w:val="28"/>
        </w:rPr>
        <w:t xml:space="preserve"> проработавшему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Руководителю учреждения культуры, </w:t>
      </w:r>
      <w:proofErr w:type="gramStart"/>
      <w:r w:rsidRPr="00445964">
        <w:rPr>
          <w:sz w:val="28"/>
          <w:szCs w:val="28"/>
        </w:rPr>
        <w:t>имеющим</w:t>
      </w:r>
      <w:proofErr w:type="gramEnd"/>
      <w:r w:rsidRPr="00445964">
        <w:rPr>
          <w:sz w:val="28"/>
          <w:szCs w:val="28"/>
        </w:rPr>
        <w:t xml:space="preserve"> дисциплинарные взыскания, премии не выплачиваются.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Руководителю учреждения культуры, вновь поступившему на работу и отработавшему менее одного месяца, премии не выплачиваются.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sectPr w:rsidR="00CC0117" w:rsidRPr="00445964" w:rsidSect="00C6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2F01"/>
    <w:multiLevelType w:val="hybridMultilevel"/>
    <w:tmpl w:val="74FAF74A"/>
    <w:lvl w:ilvl="0" w:tplc="7F624B92">
      <w:start w:val="4"/>
      <w:numFmt w:val="decimal"/>
      <w:lvlText w:val="%1"/>
      <w:lvlJc w:val="left"/>
      <w:pPr>
        <w:ind w:left="3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63684B8D"/>
    <w:multiLevelType w:val="hybridMultilevel"/>
    <w:tmpl w:val="57524154"/>
    <w:lvl w:ilvl="0" w:tplc="C872645A">
      <w:start w:val="3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B4"/>
    <w:rsid w:val="00040789"/>
    <w:rsid w:val="00082633"/>
    <w:rsid w:val="00083FAA"/>
    <w:rsid w:val="000A1754"/>
    <w:rsid w:val="001C7A61"/>
    <w:rsid w:val="001F61FA"/>
    <w:rsid w:val="0021195B"/>
    <w:rsid w:val="00214E80"/>
    <w:rsid w:val="00445964"/>
    <w:rsid w:val="004926C9"/>
    <w:rsid w:val="005053C0"/>
    <w:rsid w:val="0054115E"/>
    <w:rsid w:val="00552065"/>
    <w:rsid w:val="005802E5"/>
    <w:rsid w:val="00637064"/>
    <w:rsid w:val="00647363"/>
    <w:rsid w:val="006B15DB"/>
    <w:rsid w:val="006B56AF"/>
    <w:rsid w:val="006F63B4"/>
    <w:rsid w:val="00792414"/>
    <w:rsid w:val="007F636D"/>
    <w:rsid w:val="007F6B18"/>
    <w:rsid w:val="00971863"/>
    <w:rsid w:val="009727D5"/>
    <w:rsid w:val="00A06D18"/>
    <w:rsid w:val="00AC0E09"/>
    <w:rsid w:val="00AC200A"/>
    <w:rsid w:val="00B6599C"/>
    <w:rsid w:val="00C611A5"/>
    <w:rsid w:val="00C95A57"/>
    <w:rsid w:val="00CC0117"/>
    <w:rsid w:val="00D8766B"/>
    <w:rsid w:val="00DD6ACC"/>
    <w:rsid w:val="00E00DF0"/>
    <w:rsid w:val="00E42EF4"/>
    <w:rsid w:val="00E665E0"/>
    <w:rsid w:val="00E8095A"/>
    <w:rsid w:val="00EB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63B4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6F63B4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F63B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3B4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6F63B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3B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character" w:customStyle="1" w:styleId="20pt">
    <w:name w:val="Основной текст (2) + Интервал 0 pt"/>
    <w:basedOn w:val="2"/>
    <w:rsid w:val="006F63B4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F63B4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paragraph" w:styleId="a5">
    <w:name w:val="Body Text Indent"/>
    <w:basedOn w:val="a"/>
    <w:link w:val="a6"/>
    <w:uiPriority w:val="99"/>
    <w:semiHidden/>
    <w:unhideWhenUsed/>
    <w:rsid w:val="00CC01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0117"/>
  </w:style>
  <w:style w:type="paragraph" w:styleId="a7">
    <w:name w:val="Normal (Web)"/>
    <w:basedOn w:val="a"/>
    <w:semiHidden/>
    <w:unhideWhenUsed/>
    <w:rsid w:val="00CC01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CC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0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C01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95A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C95A57"/>
    <w:pPr>
      <w:widowControl w:val="0"/>
      <w:suppressAutoHyphens/>
      <w:autoSpaceDE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6">
    <w:name w:val="Font Style26"/>
    <w:rsid w:val="00C95A57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63B4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6F63B4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F63B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3B4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6F63B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3B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character" w:customStyle="1" w:styleId="20pt">
    <w:name w:val="Основной текст (2) + Интервал 0 pt"/>
    <w:basedOn w:val="2"/>
    <w:rsid w:val="006F63B4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F63B4"/>
    <w:rPr>
      <w:rFonts w:ascii="Arial" w:hAnsi="Arial" w:cs="Arial"/>
      <w:b/>
      <w:bCs/>
      <w:spacing w:val="64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F9A87FAD4EDF7BF30576830B31FB1C38CAA9C5C19D82127CAA14602456804B618311BE6387F08f0q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BF9A87FAD4EDF7BF30576830B31FB1C38DAE94521B852B2F93AD44054A3713B1513D1AE6387Ff0qBH" TargetMode="External"/><Relationship Id="rId5" Type="http://schemas.openxmlformats.org/officeDocument/2006/relationships/hyperlink" Target="consultantplus://offline/ref=CFEA9AE026AC571C8A88C54543677594E3E8B8AC99EC0FD3296F35057F4321274EC7F7E9E4E9F702F37331LBs0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Людмила</dc:creator>
  <cp:lastModifiedBy>Pochepskoe</cp:lastModifiedBy>
  <cp:revision>30</cp:revision>
  <cp:lastPrinted>2022-08-09T12:44:00Z</cp:lastPrinted>
  <dcterms:created xsi:type="dcterms:W3CDTF">2018-06-05T08:23:00Z</dcterms:created>
  <dcterms:modified xsi:type="dcterms:W3CDTF">2022-08-09T12:44:00Z</dcterms:modified>
</cp:coreProperties>
</file>