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center"/>
        <w:rPr>
          <w:color w:val="212121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  <w:shd w:val="clear" w:color="auto" w:fill="FFFFFF"/>
        </w:rPr>
        <w:t>Ограничения при проведении плановых проверок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 внесены изменения.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Изменения коснулись особенностей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проверок, проводимых в рамках: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а) федерального государственного надзора в области обеспечения радиационной безопасности;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б) федерального государственного контроля за обеспечением защиты государственной тайны;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г) федерального государственного надзора в области использования атомной энергии;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д) федерального государственного пробирного надзора.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1444" w:rsidRDefault="00701444" w:rsidP="00701444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Помощник межрайонного прокурора</w:t>
      </w:r>
    </w:p>
    <w:p w:rsidR="00701444" w:rsidRDefault="00701444" w:rsidP="00701444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1444" w:rsidRDefault="00701444" w:rsidP="00701444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юрист 1 класса                                                                              Е.М. Рощупкина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center"/>
        <w:rPr>
          <w:color w:val="212121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  <w:shd w:val="clear" w:color="auto" w:fill="FFFFFF"/>
        </w:rPr>
        <w:t>Ограничения при проведении плановых проверок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 внесены изменения.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Изменения коснулись особенностей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- плановых проверок, проводимых в рамках: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а) федерального государственного надзора в области обеспечения радиационной безопасности;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б) федерального государственного контроля за обеспечением защиты государственной тайны;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г) федерального государственного надзора в области использования атомной энергии;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  <w:t>д) федерального государственного пробирного надзора.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1444" w:rsidRDefault="00701444" w:rsidP="00701444">
      <w:pPr>
        <w:pStyle w:val="a3"/>
        <w:shd w:val="clear" w:color="auto" w:fill="FFFFFF"/>
        <w:spacing w:before="0" w:beforeAutospacing="0" w:after="75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01444" w:rsidRDefault="00701444" w:rsidP="00701444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Помощник межрайонного прокурора</w:t>
      </w:r>
    </w:p>
    <w:p w:rsidR="00701444" w:rsidRDefault="00701444" w:rsidP="00701444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701444" w:rsidRDefault="00701444" w:rsidP="00701444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юрист 1 класса                                                                              Е.М. Рощупкина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8F"/>
    <w:rsid w:val="002F6C2C"/>
    <w:rsid w:val="00701444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3431-32B2-4E49-A319-0A8CF82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2024-03-29T10:52:00Z</dcterms:created>
  <dcterms:modified xsi:type="dcterms:W3CDTF">2024-03-29T10:52:00Z</dcterms:modified>
</cp:coreProperties>
</file>