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A24" w:rsidRPr="004A4A24" w:rsidRDefault="004A4A24" w:rsidP="004A4A24">
      <w:pPr>
        <w:shd w:val="clear" w:color="auto" w:fill="FFFFFF"/>
        <w:spacing w:after="100" w:afterAutospacing="1" w:line="240" w:lineRule="auto"/>
        <w:outlineLvl w:val="0"/>
        <w:rPr>
          <w:rFonts w:ascii="Montserrat" w:eastAsia="Times New Roman" w:hAnsi="Montserrat" w:cs="Times New Roman"/>
          <w:b/>
          <w:bCs/>
          <w:color w:val="009688"/>
          <w:kern w:val="36"/>
          <w:sz w:val="48"/>
          <w:szCs w:val="48"/>
          <w:lang w:eastAsia="ru-RU"/>
        </w:rPr>
      </w:pPr>
      <w:r w:rsidRPr="004A4A24">
        <w:rPr>
          <w:rFonts w:ascii="Montserrat" w:eastAsia="Times New Roman" w:hAnsi="Montserrat" w:cs="Times New Roman"/>
          <w:b/>
          <w:bCs/>
          <w:color w:val="009688"/>
          <w:kern w:val="36"/>
          <w:sz w:val="48"/>
          <w:szCs w:val="48"/>
          <w:lang w:eastAsia="ru-RU"/>
        </w:rPr>
        <w:t>Наказание за заведомо ложное сообщение об акте терроризма ужесточено</w:t>
      </w:r>
    </w:p>
    <w:p w:rsidR="004A4A24" w:rsidRPr="004A4A24" w:rsidRDefault="004A4A24" w:rsidP="004A4A24">
      <w:pPr>
        <w:shd w:val="clear" w:color="auto" w:fill="FFFFFF"/>
        <w:spacing w:after="0" w:line="240" w:lineRule="auto"/>
        <w:jc w:val="both"/>
        <w:rPr>
          <w:rFonts w:ascii="Times New Roman" w:eastAsia="Times New Roman" w:hAnsi="Times New Roman" w:cs="Times New Roman"/>
          <w:color w:val="212121"/>
          <w:sz w:val="21"/>
          <w:szCs w:val="21"/>
          <w:lang w:eastAsia="ru-RU"/>
        </w:rPr>
      </w:pPr>
      <w:bookmarkStart w:id="0" w:name="_GoBack"/>
      <w:bookmarkEnd w:id="0"/>
      <w:r w:rsidRPr="004A4A24">
        <w:rPr>
          <w:rFonts w:ascii="Times New Roman" w:eastAsia="Times New Roman" w:hAnsi="Times New Roman" w:cs="Times New Roman"/>
          <w:color w:val="000000"/>
          <w:sz w:val="28"/>
          <w:szCs w:val="28"/>
          <w:shd w:val="clear" w:color="auto" w:fill="FFFFFF"/>
          <w:lang w:eastAsia="ru-RU"/>
        </w:rPr>
        <w:t>Федеральным законом от 31.12.2017 №501-ФЗ внесены изменения в статью 207 Уголовного кодекса Российской Федерации «Заведомо ложное сообщение об акте терроризма». Уголовная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предусмотрена  частью 1 статьи 207 Уголовного кодекса РФ. Виновному лицу в совершении данных действий судом может быть назначено наказание в виде штрафа в размере от двухсот тысяч до пятисот тысяч рублей, либо ограничение свободы на срок до трех лет, либо принудительные работы на срок от двух до трех лет. Если те же действия, совершены в отношении объектов социальной инфраструктуры либо повлекли причинение крупного ущерба частью, то  виновному грозит наказание в виде штрафа в размере от пятисот тысяч до семисот тысяч рублей либо лишение свободы на срок от трех до пяти лет. Под объектами социальной инфраструктуры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предусмотрено наказание в виде штрафа в размере от семисот тысяч до одного миллиона рублей либо лишением свободы на срок от шести до восьми лет. Федеральный закон вступил в силу 11 января 2018 года.</w:t>
      </w:r>
    </w:p>
    <w:p w:rsidR="004A4A24" w:rsidRPr="004A4A24" w:rsidRDefault="004A4A24" w:rsidP="004A4A2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A4A24">
        <w:rPr>
          <w:rFonts w:ascii="Times New Roman" w:eastAsia="Times New Roman" w:hAnsi="Times New Roman" w:cs="Times New Roman"/>
          <w:color w:val="212121"/>
          <w:sz w:val="21"/>
          <w:szCs w:val="21"/>
          <w:lang w:eastAsia="ru-RU"/>
        </w:rPr>
        <w:t> </w:t>
      </w:r>
    </w:p>
    <w:p w:rsidR="004A4A24" w:rsidRPr="004A4A24" w:rsidRDefault="004A4A24" w:rsidP="004A4A2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A4A24">
        <w:rPr>
          <w:rFonts w:ascii="Times New Roman" w:eastAsia="Times New Roman" w:hAnsi="Times New Roman" w:cs="Times New Roman"/>
          <w:color w:val="212121"/>
          <w:sz w:val="21"/>
          <w:szCs w:val="21"/>
          <w:lang w:eastAsia="ru-RU"/>
        </w:rPr>
        <w:t> </w:t>
      </w:r>
    </w:p>
    <w:p w:rsidR="004A4A24" w:rsidRPr="004A4A24" w:rsidRDefault="004A4A24" w:rsidP="004A4A2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A4A24">
        <w:rPr>
          <w:rFonts w:ascii="Times New Roman" w:eastAsia="Times New Roman" w:hAnsi="Times New Roman" w:cs="Times New Roman"/>
          <w:color w:val="000000"/>
          <w:sz w:val="28"/>
          <w:szCs w:val="28"/>
          <w:shd w:val="clear" w:color="auto" w:fill="FFFFFF"/>
          <w:lang w:eastAsia="ru-RU"/>
        </w:rPr>
        <w:t>Помощник межрайонного прокурора</w:t>
      </w:r>
    </w:p>
    <w:p w:rsidR="004A4A24" w:rsidRPr="004A4A24" w:rsidRDefault="004A4A24" w:rsidP="004A4A2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A4A24">
        <w:rPr>
          <w:rFonts w:ascii="Times New Roman" w:eastAsia="Times New Roman" w:hAnsi="Times New Roman" w:cs="Times New Roman"/>
          <w:color w:val="212121"/>
          <w:sz w:val="21"/>
          <w:szCs w:val="21"/>
          <w:lang w:eastAsia="ru-RU"/>
        </w:rPr>
        <w:t> </w:t>
      </w:r>
    </w:p>
    <w:p w:rsidR="004A4A24" w:rsidRPr="004A4A24" w:rsidRDefault="004A4A24" w:rsidP="004A4A24">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4A4A24">
        <w:rPr>
          <w:rFonts w:ascii="Times New Roman" w:eastAsia="Times New Roman" w:hAnsi="Times New Roman" w:cs="Times New Roman"/>
          <w:color w:val="000000"/>
          <w:sz w:val="28"/>
          <w:szCs w:val="28"/>
          <w:shd w:val="clear" w:color="auto" w:fill="FFFFFF"/>
          <w:lang w:eastAsia="ru-RU"/>
        </w:rPr>
        <w:t>юрист 2 класса                                                                                    С.И. Рудаков</w:t>
      </w:r>
    </w:p>
    <w:p w:rsidR="002F6C2C" w:rsidRDefault="002F6C2C"/>
    <w:sectPr w:rsidR="002F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B719C"/>
    <w:multiLevelType w:val="multilevel"/>
    <w:tmpl w:val="82E0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ED"/>
    <w:rsid w:val="002751ED"/>
    <w:rsid w:val="002F6C2C"/>
    <w:rsid w:val="004A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664BA-1EBE-40EC-8FDA-469FF277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4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A2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A4A24"/>
    <w:rPr>
      <w:color w:val="0000FF"/>
      <w:u w:val="single"/>
    </w:rPr>
  </w:style>
  <w:style w:type="paragraph" w:styleId="a4">
    <w:name w:val="Normal (Web)"/>
    <w:basedOn w:val="a"/>
    <w:uiPriority w:val="99"/>
    <w:semiHidden/>
    <w:unhideWhenUsed/>
    <w:rsid w:val="004A4A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7934">
      <w:bodyDiv w:val="1"/>
      <w:marLeft w:val="0"/>
      <w:marRight w:val="0"/>
      <w:marTop w:val="0"/>
      <w:marBottom w:val="0"/>
      <w:divBdr>
        <w:top w:val="none" w:sz="0" w:space="0" w:color="auto"/>
        <w:left w:val="none" w:sz="0" w:space="0" w:color="auto"/>
        <w:bottom w:val="none" w:sz="0" w:space="0" w:color="auto"/>
        <w:right w:val="none" w:sz="0" w:space="0" w:color="auto"/>
      </w:divBdr>
      <w:divsChild>
        <w:div w:id="2111729328">
          <w:marLeft w:val="0"/>
          <w:marRight w:val="0"/>
          <w:marTop w:val="0"/>
          <w:marBottom w:val="0"/>
          <w:divBdr>
            <w:top w:val="none" w:sz="0" w:space="0" w:color="auto"/>
            <w:left w:val="none" w:sz="0" w:space="0" w:color="auto"/>
            <w:bottom w:val="none" w:sz="0" w:space="0" w:color="auto"/>
            <w:right w:val="none" w:sz="0" w:space="0" w:color="auto"/>
          </w:divBdr>
          <w:divsChild>
            <w:div w:id="67196167">
              <w:marLeft w:val="0"/>
              <w:marRight w:val="0"/>
              <w:marTop w:val="0"/>
              <w:marBottom w:val="0"/>
              <w:divBdr>
                <w:top w:val="none" w:sz="0" w:space="0" w:color="auto"/>
                <w:left w:val="none" w:sz="0" w:space="0" w:color="auto"/>
                <w:bottom w:val="none" w:sz="0" w:space="0" w:color="auto"/>
                <w:right w:val="none" w:sz="0" w:space="0" w:color="auto"/>
              </w:divBdr>
            </w:div>
          </w:divsChild>
        </w:div>
        <w:div w:id="1589921673">
          <w:marLeft w:val="0"/>
          <w:marRight w:val="0"/>
          <w:marTop w:val="0"/>
          <w:marBottom w:val="0"/>
          <w:divBdr>
            <w:top w:val="none" w:sz="0" w:space="0" w:color="auto"/>
            <w:left w:val="none" w:sz="0" w:space="0" w:color="auto"/>
            <w:bottom w:val="none" w:sz="0" w:space="0" w:color="auto"/>
            <w:right w:val="none" w:sz="0" w:space="0" w:color="auto"/>
          </w:divBdr>
        </w:div>
        <w:div w:id="166220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2024-03-29T10:41:00Z</dcterms:created>
  <dcterms:modified xsi:type="dcterms:W3CDTF">2024-03-29T10:41:00Z</dcterms:modified>
</cp:coreProperties>
</file>