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2D" w:rsidRDefault="00C06B2D" w:rsidP="00C06B2D"/>
    <w:p w:rsidR="00C06B2D" w:rsidRDefault="00C06B2D" w:rsidP="00C0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ВОИНСКОМ ЗАХОРОНЕНИИ                  «БРАТСКАЯ МОГИЛА №433»</w:t>
      </w:r>
    </w:p>
    <w:p w:rsidR="00C06B2D" w:rsidRDefault="00C06B2D" w:rsidP="00C06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Воинское захоронение «Братская могила №433» находится на территории Почепского сельского поселения Лискинского муниципального района Воронежской области по адресу: село Почепское (территория кладбища). Земельный участок для размещения воинского захоронения является собственностью Почепского сельского поселения, его площадь составляет 40 кв.м.</w:t>
      </w:r>
    </w:p>
    <w:p w:rsidR="00C06B2D" w:rsidRDefault="00C06B2D" w:rsidP="00C06B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Воинское захоронение было организовано на территории поселения в 1941-1943 годах, в 50-х годах 20 века был установлен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постамент, 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 из бетона по типовому проекту по принципу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пирамидки, состоящей из семи долей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окрашеной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60-летию Великой победы были установлены мемориальные плиты с именами захороненных и погибших. </w:t>
      </w:r>
    </w:p>
    <w:p w:rsidR="00C06B2D" w:rsidRDefault="00C06B2D" w:rsidP="00C06B2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2012 году в рамках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решение вопроса местного значения по содержанию и благоустройству, обеспечению сохранности и восстановлению мест погребения и воинских захоронений, мемориальных сооружений на территории Почепского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проведены работы по ремонту и благоустройству воинского захоронения «Братская могила №433».</w:t>
      </w:r>
    </w:p>
    <w:p w:rsidR="00C06B2D" w:rsidRDefault="00C06B2D" w:rsidP="00C06B2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B2D">
        <w:rPr>
          <w:rFonts w:ascii="Times New Roman" w:eastAsia="Times New Roman" w:hAnsi="Times New Roman"/>
          <w:sz w:val="28"/>
          <w:szCs w:val="28"/>
          <w:lang w:eastAsia="ru-RU"/>
        </w:rPr>
        <w:t>Братская могила №433 является объектом культурного наследия, включенны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06B2D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B2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реестр объектов культурного наследия народов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B2D">
        <w:rPr>
          <w:rFonts w:ascii="Times New Roman" w:eastAsia="Times New Roman" w:hAnsi="Times New Roman"/>
          <w:sz w:val="28"/>
          <w:szCs w:val="28"/>
          <w:lang w:eastAsia="ru-RU"/>
        </w:rPr>
        <w:t>и зарегистрирован под номером 361610694610005.</w:t>
      </w:r>
    </w:p>
    <w:p w:rsidR="00C60490" w:rsidRDefault="00C60490"/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2D"/>
    <w:rsid w:val="00006590"/>
    <w:rsid w:val="000431B0"/>
    <w:rsid w:val="000538B0"/>
    <w:rsid w:val="00070DAB"/>
    <w:rsid w:val="00071722"/>
    <w:rsid w:val="00123C8A"/>
    <w:rsid w:val="00136AFD"/>
    <w:rsid w:val="002C3256"/>
    <w:rsid w:val="003145B5"/>
    <w:rsid w:val="0036779C"/>
    <w:rsid w:val="0040425C"/>
    <w:rsid w:val="004C6859"/>
    <w:rsid w:val="004D1476"/>
    <w:rsid w:val="006055A7"/>
    <w:rsid w:val="00667BBE"/>
    <w:rsid w:val="006E5BF4"/>
    <w:rsid w:val="0071462D"/>
    <w:rsid w:val="0078486D"/>
    <w:rsid w:val="008B3F27"/>
    <w:rsid w:val="00A043A1"/>
    <w:rsid w:val="00A32091"/>
    <w:rsid w:val="00C06B2D"/>
    <w:rsid w:val="00C60490"/>
    <w:rsid w:val="00DF4956"/>
    <w:rsid w:val="00EA6C7F"/>
    <w:rsid w:val="00F20852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2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2</cp:revision>
  <dcterms:created xsi:type="dcterms:W3CDTF">2022-04-19T10:30:00Z</dcterms:created>
  <dcterms:modified xsi:type="dcterms:W3CDTF">2022-04-19T10:32:00Z</dcterms:modified>
</cp:coreProperties>
</file>